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CF4" w:rsidRDefault="00344CF4" w:rsidP="00344CF4">
      <w:pPr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ПРАВИТЕЛЬСТВО</w:t>
      </w:r>
    </w:p>
    <w:p w:rsidR="00344CF4" w:rsidRDefault="00344CF4" w:rsidP="00344CF4">
      <w:pPr>
        <w:jc w:val="center"/>
        <w:rPr>
          <w:b/>
          <w:sz w:val="28"/>
        </w:rPr>
      </w:pPr>
      <w:r>
        <w:rPr>
          <w:b/>
          <w:sz w:val="28"/>
        </w:rPr>
        <w:t>ХАНТЫ-</w:t>
      </w:r>
      <w:r w:rsidR="00986160">
        <w:rPr>
          <w:b/>
          <w:sz w:val="28"/>
        </w:rPr>
        <w:t>МАНСИЙСКОГО АВТОНОМНОГО ОКРУГА –</w:t>
      </w:r>
      <w:r>
        <w:rPr>
          <w:b/>
          <w:sz w:val="28"/>
        </w:rPr>
        <w:t xml:space="preserve"> ЮГРЫ</w:t>
      </w:r>
    </w:p>
    <w:p w:rsidR="00344CF4" w:rsidRDefault="00344CF4" w:rsidP="00344CF4">
      <w:pPr>
        <w:jc w:val="center"/>
        <w:rPr>
          <w:b/>
          <w:sz w:val="28"/>
        </w:rPr>
      </w:pPr>
    </w:p>
    <w:p w:rsidR="00344CF4" w:rsidRDefault="00344CF4" w:rsidP="00344CF4">
      <w:pPr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344CF4" w:rsidRDefault="00344CF4" w:rsidP="00344CF4">
      <w:pPr>
        <w:jc w:val="center"/>
        <w:rPr>
          <w:b/>
          <w:sz w:val="28"/>
        </w:rPr>
      </w:pPr>
    </w:p>
    <w:p w:rsidR="00986160" w:rsidRDefault="00986160" w:rsidP="00344CF4">
      <w:pPr>
        <w:jc w:val="center"/>
        <w:rPr>
          <w:b/>
          <w:sz w:val="28"/>
        </w:rPr>
      </w:pPr>
    </w:p>
    <w:p w:rsidR="00986160" w:rsidRDefault="00986160" w:rsidP="00344CF4">
      <w:pPr>
        <w:jc w:val="center"/>
        <w:rPr>
          <w:b/>
          <w:sz w:val="28"/>
        </w:rPr>
      </w:pPr>
    </w:p>
    <w:p w:rsidR="00344CF4" w:rsidRDefault="00344CF4" w:rsidP="00344CF4">
      <w:pPr>
        <w:jc w:val="center"/>
        <w:rPr>
          <w:sz w:val="28"/>
        </w:rPr>
      </w:pPr>
      <w:r>
        <w:rPr>
          <w:sz w:val="28"/>
        </w:rPr>
        <w:t>от __________________№ ______</w:t>
      </w:r>
    </w:p>
    <w:p w:rsidR="00D4029A" w:rsidRDefault="00D4029A" w:rsidP="007144B5">
      <w:pPr>
        <w:jc w:val="center"/>
        <w:rPr>
          <w:sz w:val="28"/>
          <w:szCs w:val="28"/>
        </w:rPr>
      </w:pPr>
    </w:p>
    <w:p w:rsidR="00913E94" w:rsidRPr="00432804" w:rsidRDefault="00D4029A" w:rsidP="007144B5">
      <w:pPr>
        <w:jc w:val="center"/>
        <w:rPr>
          <w:sz w:val="28"/>
          <w:szCs w:val="28"/>
        </w:rPr>
      </w:pPr>
      <w:r>
        <w:rPr>
          <w:sz w:val="28"/>
          <w:szCs w:val="28"/>
        </w:rPr>
        <w:t>Ханты-Мансийск</w:t>
      </w:r>
    </w:p>
    <w:p w:rsidR="00913E94" w:rsidRPr="00432804" w:rsidRDefault="00913E94" w:rsidP="004F6C78">
      <w:pPr>
        <w:jc w:val="center"/>
        <w:rPr>
          <w:sz w:val="28"/>
          <w:szCs w:val="28"/>
        </w:rPr>
      </w:pPr>
    </w:p>
    <w:p w:rsidR="00913E94" w:rsidRPr="00432804" w:rsidRDefault="00913E94" w:rsidP="004F6C78">
      <w:pPr>
        <w:jc w:val="center"/>
        <w:rPr>
          <w:sz w:val="28"/>
          <w:szCs w:val="28"/>
        </w:rPr>
      </w:pPr>
    </w:p>
    <w:p w:rsidR="007365A2" w:rsidRDefault="00986160" w:rsidP="00956033">
      <w:pPr>
        <w:jc w:val="center"/>
        <w:rPr>
          <w:b/>
          <w:sz w:val="28"/>
        </w:rPr>
      </w:pPr>
      <w:r>
        <w:rPr>
          <w:b/>
          <w:sz w:val="28"/>
        </w:rPr>
        <w:t>О внесении изменени</w:t>
      </w:r>
      <w:r w:rsidR="007365A2">
        <w:rPr>
          <w:b/>
          <w:sz w:val="28"/>
        </w:rPr>
        <w:t>я</w:t>
      </w:r>
      <w:r w:rsidR="007B7093" w:rsidRPr="00432804">
        <w:rPr>
          <w:b/>
          <w:sz w:val="28"/>
        </w:rPr>
        <w:t xml:space="preserve"> в</w:t>
      </w:r>
      <w:r w:rsidR="00E248BF">
        <w:rPr>
          <w:b/>
          <w:sz w:val="28"/>
        </w:rPr>
        <w:t xml:space="preserve"> приложение к</w:t>
      </w:r>
      <w:r w:rsidR="007B7093" w:rsidRPr="00432804">
        <w:rPr>
          <w:b/>
          <w:sz w:val="28"/>
        </w:rPr>
        <w:t xml:space="preserve"> </w:t>
      </w:r>
      <w:r>
        <w:rPr>
          <w:b/>
          <w:sz w:val="28"/>
        </w:rPr>
        <w:t>постановлени</w:t>
      </w:r>
      <w:r w:rsidR="00E248BF">
        <w:rPr>
          <w:b/>
          <w:sz w:val="28"/>
        </w:rPr>
        <w:t>ю</w:t>
      </w:r>
      <w:r w:rsidR="007B7093" w:rsidRPr="00432804">
        <w:rPr>
          <w:b/>
          <w:sz w:val="28"/>
        </w:rPr>
        <w:t xml:space="preserve"> </w:t>
      </w:r>
    </w:p>
    <w:p w:rsidR="007B7093" w:rsidRPr="00432804" w:rsidRDefault="00956033" w:rsidP="00956033">
      <w:pPr>
        <w:jc w:val="center"/>
        <w:rPr>
          <w:b/>
          <w:sz w:val="28"/>
        </w:rPr>
      </w:pPr>
      <w:r w:rsidRPr="00956033">
        <w:rPr>
          <w:b/>
          <w:sz w:val="28"/>
        </w:rPr>
        <w:t>Правительства Ханты-Мансийско</w:t>
      </w:r>
      <w:r w:rsidR="007365A2">
        <w:rPr>
          <w:b/>
          <w:sz w:val="28"/>
        </w:rPr>
        <w:t>го автономного округа – Югры от </w:t>
      </w:r>
      <w:r w:rsidRPr="00956033">
        <w:rPr>
          <w:b/>
          <w:sz w:val="28"/>
        </w:rPr>
        <w:t>11 января 2013 года № 2-п «О корпоративной сети органов государственной власти Ханты-Мансийского автон</w:t>
      </w:r>
      <w:r w:rsidR="00FD1DD3">
        <w:rPr>
          <w:b/>
          <w:sz w:val="28"/>
        </w:rPr>
        <w:t>ом</w:t>
      </w:r>
      <w:r w:rsidRPr="00956033">
        <w:rPr>
          <w:b/>
          <w:sz w:val="28"/>
        </w:rPr>
        <w:t>ного округа – Югры»</w:t>
      </w:r>
      <w:r w:rsidR="00986160">
        <w:rPr>
          <w:b/>
          <w:sz w:val="28"/>
        </w:rPr>
        <w:t xml:space="preserve"> </w:t>
      </w:r>
    </w:p>
    <w:p w:rsidR="007B7093" w:rsidRPr="00432804" w:rsidRDefault="007B7093" w:rsidP="007B7093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986160" w:rsidRPr="00432804" w:rsidRDefault="00986160" w:rsidP="007B7093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7B7093" w:rsidRPr="00986160" w:rsidRDefault="00BA0AC7" w:rsidP="00986160">
      <w:pPr>
        <w:shd w:val="clear" w:color="auto" w:fill="FFFFFF"/>
        <w:ind w:firstLine="709"/>
        <w:jc w:val="both"/>
        <w:rPr>
          <w:sz w:val="28"/>
          <w:szCs w:val="28"/>
        </w:rPr>
      </w:pPr>
      <w:r w:rsidRPr="00BA0AC7">
        <w:rPr>
          <w:sz w:val="28"/>
          <w:szCs w:val="28"/>
        </w:rPr>
        <w:t xml:space="preserve">В соответствии с Федеральным законом от 27 июля 2006 года  </w:t>
      </w:r>
      <w:r>
        <w:rPr>
          <w:sz w:val="28"/>
          <w:szCs w:val="28"/>
        </w:rPr>
        <w:br/>
      </w:r>
      <w:r w:rsidRPr="00BA0AC7">
        <w:rPr>
          <w:sz w:val="28"/>
          <w:szCs w:val="28"/>
        </w:rPr>
        <w:t>№ 149-ФЗ «Об информации, информационных технологиях и о защите информации», руководствуясь законами Ханты-Мансийского автономного округа – Югры от 25 февраля 2003 года № 14-оз «О нормативных правовых актах Ханты-Мансийского ав</w:t>
      </w:r>
      <w:r w:rsidR="007365A2">
        <w:rPr>
          <w:sz w:val="28"/>
          <w:szCs w:val="28"/>
        </w:rPr>
        <w:t>тономного округа – Югры», от 12 </w:t>
      </w:r>
      <w:r w:rsidRPr="00BA0AC7">
        <w:rPr>
          <w:sz w:val="28"/>
          <w:szCs w:val="28"/>
        </w:rPr>
        <w:t>октября 2005 года № 73-оз «О Правительстве Ханты-Мансийского автономного округа – Югры»</w:t>
      </w:r>
      <w:r w:rsidR="00DA4D7B" w:rsidRPr="00DA4D7B">
        <w:rPr>
          <w:sz w:val="28"/>
          <w:szCs w:val="28"/>
        </w:rPr>
        <w:t>,</w:t>
      </w:r>
      <w:r w:rsidR="00986160">
        <w:rPr>
          <w:sz w:val="28"/>
          <w:szCs w:val="28"/>
        </w:rPr>
        <w:t xml:space="preserve"> в целях</w:t>
      </w:r>
      <w:r w:rsidR="00B17E9D" w:rsidRPr="00B17E9D">
        <w:t xml:space="preserve"> </w:t>
      </w:r>
      <w:r w:rsidR="00B17E9D" w:rsidRPr="00B17E9D">
        <w:rPr>
          <w:sz w:val="28"/>
          <w:szCs w:val="28"/>
        </w:rPr>
        <w:t xml:space="preserve">совершенствования нормативных правовых актов Ханты-Мансийского автономного округа </w:t>
      </w:r>
      <w:r w:rsidR="00B17E9D">
        <w:rPr>
          <w:sz w:val="28"/>
          <w:szCs w:val="28"/>
        </w:rPr>
        <w:t>–</w:t>
      </w:r>
      <w:r w:rsidR="00B17E9D" w:rsidRPr="00B17E9D">
        <w:rPr>
          <w:sz w:val="28"/>
          <w:szCs w:val="28"/>
        </w:rPr>
        <w:t xml:space="preserve"> Югры</w:t>
      </w:r>
      <w:r w:rsidR="00B17E9D">
        <w:rPr>
          <w:sz w:val="28"/>
          <w:szCs w:val="28"/>
        </w:rPr>
        <w:t xml:space="preserve"> и</w:t>
      </w:r>
      <w:r w:rsidR="00986160">
        <w:rPr>
          <w:sz w:val="28"/>
          <w:szCs w:val="28"/>
        </w:rPr>
        <w:t xml:space="preserve"> приведения </w:t>
      </w:r>
      <w:r w:rsidR="00C52544">
        <w:rPr>
          <w:sz w:val="28"/>
          <w:szCs w:val="28"/>
        </w:rPr>
        <w:t xml:space="preserve">нормативных правовых актов Правительства Ханты-Мансийского автономного округа – Югры </w:t>
      </w:r>
      <w:r w:rsidR="00986160">
        <w:rPr>
          <w:sz w:val="28"/>
          <w:szCs w:val="28"/>
        </w:rPr>
        <w:t xml:space="preserve">в соответствие </w:t>
      </w:r>
      <w:r w:rsidR="00F47846">
        <w:rPr>
          <w:sz w:val="28"/>
          <w:szCs w:val="28"/>
        </w:rPr>
        <w:t xml:space="preserve">с </w:t>
      </w:r>
      <w:r w:rsidR="00986160">
        <w:rPr>
          <w:sz w:val="28"/>
          <w:szCs w:val="28"/>
        </w:rPr>
        <w:t>законодательств</w:t>
      </w:r>
      <w:r w:rsidR="00F47846">
        <w:rPr>
          <w:sz w:val="28"/>
          <w:szCs w:val="28"/>
        </w:rPr>
        <w:t>ом</w:t>
      </w:r>
      <w:r w:rsidR="00986160">
        <w:rPr>
          <w:sz w:val="28"/>
          <w:szCs w:val="28"/>
        </w:rPr>
        <w:t xml:space="preserve"> Ханты-Мансийского автономного округа – Югры </w:t>
      </w:r>
      <w:r w:rsidR="007B7093" w:rsidRPr="00432804">
        <w:rPr>
          <w:rFonts w:eastAsia="Century Gothic"/>
          <w:sz w:val="28"/>
          <w:szCs w:val="28"/>
        </w:rPr>
        <w:t xml:space="preserve">Правительство Ханты-Мансийского автономного округа – Югры  </w:t>
      </w:r>
      <w:r w:rsidR="00986160">
        <w:rPr>
          <w:rFonts w:eastAsia="Century Gothic"/>
          <w:b/>
          <w:sz w:val="28"/>
          <w:szCs w:val="28"/>
        </w:rPr>
        <w:t>п о с т а </w:t>
      </w:r>
      <w:r w:rsidR="007B7093" w:rsidRPr="00432804">
        <w:rPr>
          <w:rFonts w:eastAsia="Century Gothic"/>
          <w:b/>
          <w:sz w:val="28"/>
          <w:szCs w:val="28"/>
        </w:rPr>
        <w:t>н о в л я е т</w:t>
      </w:r>
      <w:r w:rsidR="007B7093" w:rsidRPr="00432804">
        <w:rPr>
          <w:rFonts w:eastAsia="Century Gothic"/>
          <w:sz w:val="28"/>
          <w:szCs w:val="28"/>
        </w:rPr>
        <w:t>:</w:t>
      </w:r>
    </w:p>
    <w:p w:rsidR="007B7093" w:rsidRPr="00432804" w:rsidRDefault="007B7093" w:rsidP="007B7093">
      <w:pPr>
        <w:widowControl w:val="0"/>
        <w:shd w:val="clear" w:color="auto" w:fill="FFFFFF"/>
        <w:tabs>
          <w:tab w:val="left" w:pos="1046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A0AC7" w:rsidRDefault="00956033" w:rsidP="007365A2">
      <w:pPr>
        <w:widowControl w:val="0"/>
        <w:shd w:val="clear" w:color="auto" w:fill="FFFFFF"/>
        <w:tabs>
          <w:tab w:val="left" w:pos="1843"/>
          <w:tab w:val="left" w:pos="1046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6033">
        <w:rPr>
          <w:sz w:val="28"/>
          <w:szCs w:val="28"/>
        </w:rPr>
        <w:t>Внести в</w:t>
      </w:r>
      <w:r w:rsidR="0074529B">
        <w:rPr>
          <w:sz w:val="28"/>
          <w:szCs w:val="28"/>
        </w:rPr>
        <w:t xml:space="preserve"> приложение к</w:t>
      </w:r>
      <w:r w:rsidRPr="00956033">
        <w:rPr>
          <w:sz w:val="28"/>
          <w:szCs w:val="28"/>
        </w:rPr>
        <w:t xml:space="preserve"> постановлени</w:t>
      </w:r>
      <w:r w:rsidR="0074529B">
        <w:rPr>
          <w:sz w:val="28"/>
          <w:szCs w:val="28"/>
        </w:rPr>
        <w:t>ю</w:t>
      </w:r>
      <w:r w:rsidRPr="00956033">
        <w:rPr>
          <w:sz w:val="28"/>
          <w:szCs w:val="28"/>
        </w:rPr>
        <w:t xml:space="preserve"> Правительства Ханты-Мансийского автономного округа – Югры от 11 января 2013 года № 2-п </w:t>
      </w:r>
      <w:r w:rsidR="0074529B">
        <w:rPr>
          <w:sz w:val="28"/>
          <w:szCs w:val="28"/>
        </w:rPr>
        <w:br/>
      </w:r>
      <w:r w:rsidRPr="00956033">
        <w:rPr>
          <w:sz w:val="28"/>
          <w:szCs w:val="28"/>
        </w:rPr>
        <w:t xml:space="preserve">«О корпоративной сети органов государственной власти Ханты-Мансийского </w:t>
      </w:r>
      <w:proofErr w:type="spellStart"/>
      <w:r w:rsidRPr="00956033">
        <w:rPr>
          <w:sz w:val="28"/>
          <w:szCs w:val="28"/>
        </w:rPr>
        <w:t>автонмоного</w:t>
      </w:r>
      <w:proofErr w:type="spellEnd"/>
      <w:r w:rsidRPr="00956033">
        <w:rPr>
          <w:sz w:val="28"/>
          <w:szCs w:val="28"/>
        </w:rPr>
        <w:t xml:space="preserve"> округа – Югры» изменени</w:t>
      </w:r>
      <w:r w:rsidR="007365A2">
        <w:rPr>
          <w:sz w:val="28"/>
          <w:szCs w:val="28"/>
        </w:rPr>
        <w:t>е</w:t>
      </w:r>
      <w:r w:rsidR="00C64C1F">
        <w:rPr>
          <w:sz w:val="28"/>
          <w:szCs w:val="28"/>
        </w:rPr>
        <w:t>, изложив его в следующей редакции</w:t>
      </w:r>
      <w:r w:rsidR="007365A2">
        <w:rPr>
          <w:sz w:val="28"/>
          <w:szCs w:val="28"/>
        </w:rPr>
        <w:t>:</w:t>
      </w:r>
    </w:p>
    <w:p w:rsidR="006A274B" w:rsidRPr="006A274B" w:rsidRDefault="006A274B" w:rsidP="006A274B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6A274B">
        <w:rPr>
          <w:sz w:val="28"/>
          <w:szCs w:val="28"/>
        </w:rPr>
        <w:t>«Приложение</w:t>
      </w:r>
    </w:p>
    <w:p w:rsidR="006A274B" w:rsidRPr="006A274B" w:rsidRDefault="006A274B" w:rsidP="006A274B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6A274B">
        <w:rPr>
          <w:sz w:val="28"/>
          <w:szCs w:val="28"/>
        </w:rPr>
        <w:t>к постановлению Правительства</w:t>
      </w:r>
    </w:p>
    <w:p w:rsidR="006A274B" w:rsidRPr="006A274B" w:rsidRDefault="006A274B" w:rsidP="006A274B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6A274B">
        <w:rPr>
          <w:sz w:val="28"/>
          <w:szCs w:val="28"/>
        </w:rPr>
        <w:t>Ханты-Мансийского</w:t>
      </w:r>
    </w:p>
    <w:p w:rsidR="006A274B" w:rsidRPr="006A274B" w:rsidRDefault="006A274B" w:rsidP="007365A2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6A274B">
        <w:rPr>
          <w:sz w:val="28"/>
          <w:szCs w:val="28"/>
        </w:rPr>
        <w:t xml:space="preserve">автономного округа </w:t>
      </w:r>
      <w:r w:rsidR="007365A2">
        <w:rPr>
          <w:sz w:val="28"/>
          <w:szCs w:val="28"/>
        </w:rPr>
        <w:t>–</w:t>
      </w:r>
      <w:r w:rsidRPr="006A274B">
        <w:rPr>
          <w:sz w:val="28"/>
          <w:szCs w:val="28"/>
        </w:rPr>
        <w:t xml:space="preserve"> Югры</w:t>
      </w:r>
    </w:p>
    <w:p w:rsidR="006A274B" w:rsidRPr="006A274B" w:rsidRDefault="006A274B" w:rsidP="006A274B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6A274B">
        <w:rPr>
          <w:sz w:val="28"/>
          <w:szCs w:val="28"/>
        </w:rPr>
        <w:t xml:space="preserve">от 11 января 2013 года </w:t>
      </w:r>
      <w:r w:rsidR="007365A2">
        <w:rPr>
          <w:sz w:val="28"/>
          <w:szCs w:val="28"/>
        </w:rPr>
        <w:t>№</w:t>
      </w:r>
      <w:r w:rsidRPr="006A274B">
        <w:rPr>
          <w:sz w:val="28"/>
          <w:szCs w:val="28"/>
        </w:rPr>
        <w:t xml:space="preserve"> 2-п</w:t>
      </w:r>
    </w:p>
    <w:p w:rsidR="006A274B" w:rsidRPr="006A274B" w:rsidRDefault="006A274B" w:rsidP="006A274B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BA2966" w:rsidRDefault="00BA2966" w:rsidP="006A274B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1" w:name="P31"/>
      <w:bookmarkEnd w:id="1"/>
    </w:p>
    <w:p w:rsidR="007365A2" w:rsidRDefault="006A274B" w:rsidP="007365A2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6A274B">
        <w:rPr>
          <w:sz w:val="28"/>
          <w:szCs w:val="28"/>
        </w:rPr>
        <w:lastRenderedPageBreak/>
        <w:t>Положение</w:t>
      </w:r>
      <w:r w:rsidR="007365A2">
        <w:rPr>
          <w:sz w:val="28"/>
          <w:szCs w:val="28"/>
        </w:rPr>
        <w:t xml:space="preserve"> о </w:t>
      </w:r>
      <w:r w:rsidRPr="006A274B">
        <w:rPr>
          <w:sz w:val="28"/>
          <w:szCs w:val="28"/>
        </w:rPr>
        <w:t xml:space="preserve">корпоративной сети органов государственной власти </w:t>
      </w:r>
    </w:p>
    <w:p w:rsidR="006A274B" w:rsidRPr="006A274B" w:rsidRDefault="006A274B" w:rsidP="007365A2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6A274B">
        <w:rPr>
          <w:sz w:val="28"/>
          <w:szCs w:val="28"/>
        </w:rPr>
        <w:t>Ханты-Мансийского автономного округа – Югры</w:t>
      </w:r>
    </w:p>
    <w:p w:rsidR="006A274B" w:rsidRPr="006A274B" w:rsidRDefault="006A274B" w:rsidP="006A274B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6A274B">
        <w:rPr>
          <w:sz w:val="28"/>
          <w:szCs w:val="28"/>
        </w:rPr>
        <w:t>(далее – Положение)</w:t>
      </w:r>
    </w:p>
    <w:p w:rsidR="006A274B" w:rsidRPr="006A274B" w:rsidRDefault="006A274B" w:rsidP="006A274B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6A274B" w:rsidRPr="006A274B" w:rsidRDefault="006A274B" w:rsidP="006A274B">
      <w:pPr>
        <w:widowControl w:val="0"/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Pr="006A274B">
        <w:rPr>
          <w:sz w:val="28"/>
          <w:szCs w:val="28"/>
        </w:rPr>
        <w:t>. Общие положения</w:t>
      </w:r>
    </w:p>
    <w:p w:rsidR="006A274B" w:rsidRPr="006A274B" w:rsidRDefault="006A274B" w:rsidP="006A274B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7365A2" w:rsidRDefault="005912D2" w:rsidP="007365A2">
      <w:pPr>
        <w:widowControl w:val="0"/>
        <w:numPr>
          <w:ilvl w:val="1"/>
          <w:numId w:val="3"/>
        </w:numPr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 xml:space="preserve">Корпоративная сеть органов государственной власти Ханты-Мансийского автономного округа </w:t>
      </w:r>
      <w:r>
        <w:rPr>
          <w:sz w:val="28"/>
          <w:szCs w:val="28"/>
        </w:rPr>
        <w:t>–</w:t>
      </w:r>
      <w:r w:rsidRPr="005912D2">
        <w:rPr>
          <w:sz w:val="28"/>
          <w:szCs w:val="28"/>
        </w:rPr>
        <w:t xml:space="preserve"> Югры (далее </w:t>
      </w:r>
      <w:r>
        <w:rPr>
          <w:sz w:val="28"/>
          <w:szCs w:val="28"/>
        </w:rPr>
        <w:t>–</w:t>
      </w:r>
      <w:r w:rsidRPr="005912D2">
        <w:rPr>
          <w:sz w:val="28"/>
          <w:szCs w:val="28"/>
        </w:rPr>
        <w:t xml:space="preserve"> корпоративная сеть) является территориально распределенной информационно-телекоммуникационной сетью, предназначенной для формирования единого телекоммуникационного пространства органов государственной власти Ханты-Мансийского автономного округа </w:t>
      </w:r>
      <w:r>
        <w:rPr>
          <w:sz w:val="28"/>
          <w:szCs w:val="28"/>
        </w:rPr>
        <w:t>–</w:t>
      </w:r>
      <w:r w:rsidRPr="005912D2">
        <w:rPr>
          <w:sz w:val="28"/>
          <w:szCs w:val="28"/>
        </w:rPr>
        <w:t xml:space="preserve"> Югры (далее </w:t>
      </w:r>
      <w:r>
        <w:rPr>
          <w:sz w:val="28"/>
          <w:szCs w:val="28"/>
        </w:rPr>
        <w:t>–</w:t>
      </w:r>
      <w:r w:rsidRPr="005912D2">
        <w:rPr>
          <w:sz w:val="28"/>
          <w:szCs w:val="28"/>
        </w:rPr>
        <w:t xml:space="preserve"> органы государственной власти), </w:t>
      </w:r>
      <w:r w:rsidRPr="00180A1A">
        <w:rPr>
          <w:sz w:val="28"/>
          <w:szCs w:val="28"/>
        </w:rPr>
        <w:t>включающая локальные информационно-телекоммуникационные сети (далее – локальные сети) органов государственной власти,</w:t>
      </w:r>
      <w:r w:rsidRPr="005912D2">
        <w:rPr>
          <w:sz w:val="28"/>
          <w:szCs w:val="28"/>
        </w:rPr>
        <w:t xml:space="preserve"> </w:t>
      </w:r>
      <w:r w:rsidRPr="008E4C45">
        <w:rPr>
          <w:sz w:val="28"/>
          <w:szCs w:val="28"/>
        </w:rPr>
        <w:t>с возможностью подключения</w:t>
      </w:r>
      <w:r w:rsidRPr="00932E86">
        <w:rPr>
          <w:color w:val="FF0000"/>
          <w:sz w:val="28"/>
          <w:szCs w:val="28"/>
        </w:rPr>
        <w:t xml:space="preserve"> </w:t>
      </w:r>
      <w:r w:rsidRPr="005912D2">
        <w:rPr>
          <w:sz w:val="28"/>
          <w:szCs w:val="28"/>
        </w:rPr>
        <w:t xml:space="preserve">к корпоративной сети локальных сетей территориальных органов федеральных органов исполнительной власти (далее </w:t>
      </w:r>
      <w:r>
        <w:rPr>
          <w:sz w:val="28"/>
          <w:szCs w:val="28"/>
        </w:rPr>
        <w:t>–</w:t>
      </w:r>
      <w:r w:rsidRPr="005912D2">
        <w:rPr>
          <w:sz w:val="28"/>
          <w:szCs w:val="28"/>
        </w:rPr>
        <w:t xml:space="preserve"> территориальные федеральные органы), органов местного самоуправления муниципальных образований Ханты-Мансийского автономного округа </w:t>
      </w:r>
      <w:r w:rsidR="007365A2">
        <w:rPr>
          <w:sz w:val="28"/>
          <w:szCs w:val="28"/>
        </w:rPr>
        <w:t>–</w:t>
      </w:r>
      <w:r w:rsidR="007365A2" w:rsidRPr="005912D2">
        <w:rPr>
          <w:sz w:val="28"/>
          <w:szCs w:val="28"/>
        </w:rPr>
        <w:t xml:space="preserve"> </w:t>
      </w:r>
      <w:r w:rsidRPr="007365A2">
        <w:rPr>
          <w:sz w:val="28"/>
          <w:szCs w:val="28"/>
        </w:rPr>
        <w:t>Югры (далее – органы местного самоуправления) и иных организаций, для их оперативного информационного взаимодействия, реализации задач и исполнения возложенных полномочий в соответствии с законодательством Российской Федерации и Ханты-Мансийского автономного округа – Югры (далее – автономный округ).</w:t>
      </w:r>
    </w:p>
    <w:p w:rsidR="005912D2" w:rsidRPr="007365A2" w:rsidRDefault="005912D2" w:rsidP="007365A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365A2">
        <w:rPr>
          <w:sz w:val="28"/>
          <w:szCs w:val="28"/>
        </w:rPr>
        <w:t>1.2. Корпоративная сеть создается в целях развития единой телекоммуникационной инфраструктуры, отвечающей современным требованиям, обеспечивающей оптимальное использование информационных систем и компонентов информационно–телекоммуникационной инфраструктуры (далее – ресурсы КС)</w:t>
      </w:r>
      <w:r w:rsidRPr="007365A2">
        <w:rPr>
          <w:b/>
          <w:sz w:val="28"/>
          <w:szCs w:val="28"/>
        </w:rPr>
        <w:t xml:space="preserve"> </w:t>
      </w:r>
      <w:r w:rsidRPr="007365A2">
        <w:rPr>
          <w:sz w:val="28"/>
          <w:szCs w:val="28"/>
        </w:rPr>
        <w:t>органами государственной власти для повышения эффективности их деятельности.</w:t>
      </w:r>
    </w:p>
    <w:p w:rsidR="005912D2" w:rsidRPr="005912D2" w:rsidRDefault="005912D2" w:rsidP="007365A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>1.3. Функционирование корпоративной сети осуществляется в соответствии с законодательством Российской Федерации и законодательством автономного округа на основе принципов:</w:t>
      </w:r>
    </w:p>
    <w:p w:rsidR="005912D2" w:rsidRPr="005912D2" w:rsidRDefault="005912D2" w:rsidP="007365A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>1.3.1. Единства требований к техническим решениям и унификации ресурсов КС.</w:t>
      </w:r>
    </w:p>
    <w:p w:rsidR="005912D2" w:rsidRPr="005912D2" w:rsidRDefault="005912D2" w:rsidP="007365A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>1.3.2. Соблюдения прав обладателей информации</w:t>
      </w:r>
      <w:r w:rsidR="007365A2">
        <w:rPr>
          <w:sz w:val="28"/>
          <w:szCs w:val="28"/>
        </w:rPr>
        <w:t>, содержащейся в корпоративной сети</w:t>
      </w:r>
      <w:r w:rsidRPr="005912D2">
        <w:rPr>
          <w:sz w:val="28"/>
          <w:szCs w:val="28"/>
        </w:rPr>
        <w:t>.</w:t>
      </w:r>
    </w:p>
    <w:p w:rsidR="005912D2" w:rsidRPr="005912D2" w:rsidRDefault="005912D2" w:rsidP="007365A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>1.3.3. Обеспечения вхождения информационно-коммуникационной инфраструктуры автономного округа в единую федеральную информационно-коммуникационную инфраструктуру.</w:t>
      </w:r>
    </w:p>
    <w:p w:rsidR="005912D2" w:rsidRPr="005912D2" w:rsidRDefault="005912D2" w:rsidP="007365A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>1.3.4. Обеспечения структурной и функциональной устойчивости</w:t>
      </w:r>
      <w:r w:rsidR="007365A2">
        <w:rPr>
          <w:sz w:val="28"/>
          <w:szCs w:val="28"/>
        </w:rPr>
        <w:t xml:space="preserve"> корпоративной сети</w:t>
      </w:r>
      <w:r w:rsidRPr="005912D2">
        <w:rPr>
          <w:sz w:val="28"/>
          <w:szCs w:val="28"/>
        </w:rPr>
        <w:t>.</w:t>
      </w:r>
    </w:p>
    <w:p w:rsidR="005912D2" w:rsidRPr="005912D2" w:rsidRDefault="005912D2" w:rsidP="007365A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>1.3.5. Обеспечения информационной безопасности</w:t>
      </w:r>
      <w:r w:rsidR="007365A2">
        <w:rPr>
          <w:sz w:val="28"/>
          <w:szCs w:val="28"/>
        </w:rPr>
        <w:t xml:space="preserve"> корпоративной сети</w:t>
      </w:r>
      <w:r w:rsidRPr="005912D2">
        <w:rPr>
          <w:sz w:val="28"/>
          <w:szCs w:val="28"/>
        </w:rPr>
        <w:t>.</w:t>
      </w:r>
    </w:p>
    <w:p w:rsidR="005912D2" w:rsidRPr="005912D2" w:rsidRDefault="005912D2" w:rsidP="007365A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5912D2" w:rsidRPr="005912D2" w:rsidRDefault="005912D2" w:rsidP="005912D2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5912D2">
        <w:rPr>
          <w:sz w:val="28"/>
          <w:szCs w:val="28"/>
        </w:rPr>
        <w:lastRenderedPageBreak/>
        <w:t>2. Структура и состав корпоративной сети</w:t>
      </w:r>
    </w:p>
    <w:p w:rsidR="005912D2" w:rsidRPr="005912D2" w:rsidRDefault="005912D2" w:rsidP="005912D2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5912D2" w:rsidRPr="005912D2" w:rsidRDefault="005912D2" w:rsidP="00761AF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 xml:space="preserve">2.1. Структура корпоративной сети территориально распределена и объединяет локальные сети абонентов </w:t>
      </w:r>
      <w:r w:rsidR="00D82EA8">
        <w:rPr>
          <w:sz w:val="28"/>
          <w:szCs w:val="28"/>
        </w:rPr>
        <w:t>корпоративной сети</w:t>
      </w:r>
      <w:r w:rsidRPr="005912D2">
        <w:rPr>
          <w:sz w:val="28"/>
          <w:szCs w:val="28"/>
        </w:rPr>
        <w:t>.</w:t>
      </w:r>
    </w:p>
    <w:p w:rsidR="005912D2" w:rsidRPr="005912D2" w:rsidRDefault="005912D2" w:rsidP="00761AF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>2.2. Структура программно-аппаратного комплекса корпоративной сети имеет следующие технические составляющие:</w:t>
      </w:r>
    </w:p>
    <w:p w:rsidR="005912D2" w:rsidRPr="005912D2" w:rsidRDefault="005912D2" w:rsidP="00761AF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 xml:space="preserve">2.2.1. Локальные сети абонентов </w:t>
      </w:r>
      <w:r w:rsidR="00D82EA8">
        <w:rPr>
          <w:sz w:val="28"/>
          <w:szCs w:val="28"/>
        </w:rPr>
        <w:t>корпоративной сети</w:t>
      </w:r>
      <w:r w:rsidRPr="005912D2">
        <w:rPr>
          <w:sz w:val="28"/>
          <w:szCs w:val="28"/>
        </w:rPr>
        <w:t>, ограниченные одним зданием или группой зданий, совокупность активного (маршрутизаторы, коммутаторы, шлюзы, иное оборудование) и пассивного (кабельная система, кроссы, иное оборудование) сетевого оборудования в пределах ограниченной территории (в том числе здания, комплекса зданий, технической площадки).</w:t>
      </w:r>
    </w:p>
    <w:p w:rsidR="005912D2" w:rsidRPr="005912D2" w:rsidRDefault="005912D2" w:rsidP="00761AF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 xml:space="preserve">2.2.2. Магистральный узел </w:t>
      </w:r>
      <w:r>
        <w:rPr>
          <w:sz w:val="28"/>
          <w:szCs w:val="28"/>
        </w:rPr>
        <w:t>–</w:t>
      </w:r>
      <w:r w:rsidRPr="005912D2">
        <w:rPr>
          <w:sz w:val="28"/>
          <w:szCs w:val="28"/>
        </w:rPr>
        <w:t xml:space="preserve"> объект, на котором размещается оборудование корпоративной сети, обеспечивающее высокоскоростную передачу данных с использованием протокола IP/MPLS.</w:t>
      </w:r>
    </w:p>
    <w:p w:rsidR="005912D2" w:rsidRPr="005912D2" w:rsidRDefault="005912D2" w:rsidP="00761AF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 xml:space="preserve">2.2.3. Транзитный узел </w:t>
      </w:r>
      <w:r>
        <w:rPr>
          <w:sz w:val="28"/>
          <w:szCs w:val="28"/>
        </w:rPr>
        <w:t>–</w:t>
      </w:r>
      <w:r w:rsidRPr="005912D2">
        <w:rPr>
          <w:sz w:val="28"/>
          <w:szCs w:val="28"/>
        </w:rPr>
        <w:t xml:space="preserve"> объект, обеспечивающий передачу данных между двумя узлами корпоративной сети и не обеспечивающий непосре</w:t>
      </w:r>
      <w:r w:rsidR="00D82EA8">
        <w:rPr>
          <w:sz w:val="28"/>
          <w:szCs w:val="28"/>
        </w:rPr>
        <w:t>дственное подключение абонентов</w:t>
      </w:r>
      <w:r w:rsidRPr="005912D2">
        <w:rPr>
          <w:sz w:val="28"/>
          <w:szCs w:val="28"/>
        </w:rPr>
        <w:t xml:space="preserve"> к корпоративной сети.</w:t>
      </w:r>
    </w:p>
    <w:p w:rsidR="005912D2" w:rsidRPr="005912D2" w:rsidRDefault="005912D2" w:rsidP="00761AF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 xml:space="preserve">2.2.4. Технологическая серверная площадка </w:t>
      </w:r>
      <w:r>
        <w:rPr>
          <w:sz w:val="28"/>
          <w:szCs w:val="28"/>
        </w:rPr>
        <w:t>–</w:t>
      </w:r>
      <w:r w:rsidRPr="005912D2">
        <w:rPr>
          <w:sz w:val="28"/>
          <w:szCs w:val="28"/>
        </w:rPr>
        <w:t xml:space="preserve"> технологическое помещение, оснащенное системами кондиционирования, бесперебойного питания, охранной и пожарной сигнализациями, другими системами и оборудованием в соответствии с техническими условиями надежного, безопасного и бесперебойного функционирования размещаемого серверного оборудования и требованиями информационной безопасности.</w:t>
      </w:r>
    </w:p>
    <w:p w:rsidR="005912D2" w:rsidRPr="005912D2" w:rsidRDefault="005912D2" w:rsidP="00761AF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 xml:space="preserve">2.2.5. Узел доступа к корпоративной сети </w:t>
      </w:r>
      <w:r>
        <w:rPr>
          <w:sz w:val="28"/>
          <w:szCs w:val="28"/>
        </w:rPr>
        <w:t>–</w:t>
      </w:r>
      <w:r w:rsidRPr="005912D2">
        <w:rPr>
          <w:sz w:val="28"/>
          <w:szCs w:val="28"/>
        </w:rPr>
        <w:t xml:space="preserve"> совокупность оборудования, предназначенного для подключения локальных сетей абонентов к корпоративной сети.</w:t>
      </w:r>
    </w:p>
    <w:p w:rsidR="005912D2" w:rsidRPr="005912D2" w:rsidRDefault="005912D2" w:rsidP="00761AF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>2.2.6. Собственные и/или арендуемые каналы связи.</w:t>
      </w:r>
    </w:p>
    <w:p w:rsidR="005912D2" w:rsidRPr="005912D2" w:rsidRDefault="005912D2" w:rsidP="00761AF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 xml:space="preserve">2.2.8. Региональный центр обработки данных (далее – РЦОД) </w:t>
      </w:r>
      <w:r>
        <w:rPr>
          <w:sz w:val="28"/>
          <w:szCs w:val="28"/>
        </w:rPr>
        <w:t>–</w:t>
      </w:r>
      <w:r w:rsidRPr="005912D2">
        <w:rPr>
          <w:sz w:val="28"/>
          <w:szCs w:val="28"/>
        </w:rPr>
        <w:t xml:space="preserve"> комплекс аппаратных и программных средств, обеспечивающий гарантированную безотказную работу информационных систем с заданными уровнями доступности, надежности, безопасности и управляемости.</w:t>
      </w:r>
    </w:p>
    <w:p w:rsidR="005912D2" w:rsidRPr="005912D2" w:rsidRDefault="005912D2" w:rsidP="00761AF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 xml:space="preserve">2.2.9. Виртуальная частная сеть </w:t>
      </w:r>
      <w:r>
        <w:rPr>
          <w:sz w:val="28"/>
          <w:szCs w:val="28"/>
        </w:rPr>
        <w:t>–</w:t>
      </w:r>
      <w:r w:rsidRPr="005912D2">
        <w:rPr>
          <w:sz w:val="28"/>
          <w:szCs w:val="28"/>
        </w:rPr>
        <w:t xml:space="preserve"> часть информационно-телекоммуникационной сети, создаваемой с помощью технологии, позволяющей обеспечить одно или несколько сетевых соединений (логическую сеть) поверх другой сети.</w:t>
      </w:r>
    </w:p>
    <w:p w:rsidR="005912D2" w:rsidRPr="005912D2" w:rsidRDefault="005912D2" w:rsidP="00761AF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 xml:space="preserve">2.2.10. </w:t>
      </w:r>
      <w:r w:rsidR="00E74F4C" w:rsidRPr="00E74F4C">
        <w:rPr>
          <w:sz w:val="28"/>
          <w:szCs w:val="28"/>
        </w:rPr>
        <w:t xml:space="preserve">Защищенный сегмент системы электронного взаимодействия органов государственной власти и местного самоуправления автономного округа </w:t>
      </w:r>
      <w:r w:rsidRPr="005912D2">
        <w:rPr>
          <w:sz w:val="28"/>
          <w:szCs w:val="28"/>
        </w:rPr>
        <w:t>(далее – ЗС СЭВ) – совокупность оборудования корпоративной сети, которое используется для создания систем защиты информации информационных систем, подключенных к корпоративной сети, и организации защищенного взаимодействия пользователей с данными информационными системами.</w:t>
      </w:r>
    </w:p>
    <w:p w:rsidR="005912D2" w:rsidRPr="005912D2" w:rsidRDefault="005912D2" w:rsidP="00761AF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>2.2.11. Автоматизированн</w:t>
      </w:r>
      <w:r w:rsidR="00D82EA8">
        <w:rPr>
          <w:sz w:val="28"/>
          <w:szCs w:val="28"/>
        </w:rPr>
        <w:t>ое</w:t>
      </w:r>
      <w:r w:rsidRPr="005912D2">
        <w:rPr>
          <w:sz w:val="28"/>
          <w:szCs w:val="28"/>
        </w:rPr>
        <w:t xml:space="preserve"> рабоч</w:t>
      </w:r>
      <w:r w:rsidR="00D82EA8">
        <w:rPr>
          <w:sz w:val="28"/>
          <w:szCs w:val="28"/>
        </w:rPr>
        <w:t>ее</w:t>
      </w:r>
      <w:r w:rsidRPr="005912D2">
        <w:rPr>
          <w:sz w:val="28"/>
          <w:szCs w:val="28"/>
        </w:rPr>
        <w:t xml:space="preserve"> мест</w:t>
      </w:r>
      <w:r w:rsidR="00D82EA8">
        <w:rPr>
          <w:sz w:val="28"/>
          <w:szCs w:val="28"/>
        </w:rPr>
        <w:t>о</w:t>
      </w:r>
      <w:r w:rsidRPr="005912D2">
        <w:rPr>
          <w:sz w:val="28"/>
          <w:szCs w:val="28"/>
        </w:rPr>
        <w:t xml:space="preserve"> пользовател</w:t>
      </w:r>
      <w:r w:rsidR="00D82EA8">
        <w:rPr>
          <w:sz w:val="28"/>
          <w:szCs w:val="28"/>
        </w:rPr>
        <w:t>я</w:t>
      </w:r>
      <w:r w:rsidRPr="005912D2">
        <w:rPr>
          <w:sz w:val="28"/>
          <w:szCs w:val="28"/>
        </w:rPr>
        <w:t xml:space="preserve"> </w:t>
      </w:r>
      <w:r w:rsidRPr="005912D2">
        <w:rPr>
          <w:sz w:val="28"/>
          <w:szCs w:val="28"/>
        </w:rPr>
        <w:lastRenderedPageBreak/>
        <w:t>корпоративной сети</w:t>
      </w:r>
      <w:r w:rsidR="00D82EA8">
        <w:rPr>
          <w:sz w:val="28"/>
          <w:szCs w:val="28"/>
        </w:rPr>
        <w:t xml:space="preserve"> – автоматизированное рабочее место </w:t>
      </w:r>
      <w:proofErr w:type="gramStart"/>
      <w:r w:rsidR="00D82EA8">
        <w:rPr>
          <w:sz w:val="28"/>
          <w:szCs w:val="28"/>
        </w:rPr>
        <w:t>пользователя</w:t>
      </w:r>
      <w:proofErr w:type="gramEnd"/>
      <w:r w:rsidR="00D82EA8">
        <w:rPr>
          <w:sz w:val="28"/>
          <w:szCs w:val="28"/>
        </w:rPr>
        <w:t xml:space="preserve"> </w:t>
      </w:r>
      <w:r w:rsidRPr="005912D2">
        <w:rPr>
          <w:sz w:val="28"/>
          <w:szCs w:val="28"/>
        </w:rPr>
        <w:t>непосредственно подключенн</w:t>
      </w:r>
      <w:r w:rsidR="00D82EA8">
        <w:rPr>
          <w:sz w:val="28"/>
          <w:szCs w:val="28"/>
        </w:rPr>
        <w:t>ое</w:t>
      </w:r>
      <w:r w:rsidRPr="005912D2">
        <w:rPr>
          <w:sz w:val="28"/>
          <w:szCs w:val="28"/>
        </w:rPr>
        <w:t xml:space="preserve"> к узлам доступа корпоративной сети.</w:t>
      </w:r>
    </w:p>
    <w:p w:rsidR="005912D2" w:rsidRPr="005912D2" w:rsidRDefault="005912D2" w:rsidP="00761AF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>2.3. В состав корпоративной сети входят:</w:t>
      </w:r>
    </w:p>
    <w:p w:rsidR="005912D2" w:rsidRPr="005912D2" w:rsidRDefault="005912D2" w:rsidP="00761AF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 xml:space="preserve">2.3.1. Опорная подсистема </w:t>
      </w:r>
      <w:r>
        <w:rPr>
          <w:sz w:val="28"/>
          <w:szCs w:val="28"/>
        </w:rPr>
        <w:t>–</w:t>
      </w:r>
      <w:r w:rsidRPr="005912D2">
        <w:rPr>
          <w:sz w:val="28"/>
          <w:szCs w:val="28"/>
        </w:rPr>
        <w:t xml:space="preserve"> подсистема, обеспечивающая информационное взаимодействие узлов доступа корпоративной сети с использованием собственных и арендуемых каналов связи.</w:t>
      </w:r>
    </w:p>
    <w:p w:rsidR="005912D2" w:rsidRPr="005912D2" w:rsidRDefault="005912D2" w:rsidP="00761AF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 xml:space="preserve">2.3.2. Подсистема передачи данных </w:t>
      </w:r>
      <w:r>
        <w:rPr>
          <w:sz w:val="28"/>
          <w:szCs w:val="28"/>
        </w:rPr>
        <w:t>–</w:t>
      </w:r>
      <w:r w:rsidRPr="005912D2">
        <w:rPr>
          <w:sz w:val="28"/>
          <w:szCs w:val="28"/>
        </w:rPr>
        <w:t xml:space="preserve"> подсистема, обеспечивающая сетевую среду передачи данных (маршрутизацию трафика, организацию виртуальных частных сетей).</w:t>
      </w:r>
    </w:p>
    <w:p w:rsidR="00ED376C" w:rsidRDefault="005912D2" w:rsidP="00761AF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 xml:space="preserve">2.3.3. </w:t>
      </w:r>
      <w:r w:rsidRPr="00ED376C">
        <w:rPr>
          <w:sz w:val="28"/>
          <w:szCs w:val="28"/>
        </w:rPr>
        <w:t xml:space="preserve">Подсистема защиты информации – </w:t>
      </w:r>
      <w:r w:rsidR="00ED376C" w:rsidRPr="00ED376C">
        <w:rPr>
          <w:sz w:val="28"/>
          <w:szCs w:val="28"/>
        </w:rPr>
        <w:t>подсистема, обеспечивающая защиту информации в корпоративной сети, организованная и функционирующая по правилам, установленным соответствующими правовыми, организационно-распорядительными и нормативно-методическими документ</w:t>
      </w:r>
      <w:r w:rsidR="00ED376C">
        <w:rPr>
          <w:sz w:val="28"/>
          <w:szCs w:val="28"/>
        </w:rPr>
        <w:t>ами в области защиты информации</w:t>
      </w:r>
      <w:r w:rsidRPr="00ED376C">
        <w:rPr>
          <w:sz w:val="28"/>
          <w:szCs w:val="28"/>
        </w:rPr>
        <w:t>.</w:t>
      </w:r>
    </w:p>
    <w:p w:rsidR="005912D2" w:rsidRPr="005912D2" w:rsidRDefault="005912D2" w:rsidP="00761AF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 xml:space="preserve">2.3.4. Подсистема управления </w:t>
      </w:r>
      <w:r>
        <w:rPr>
          <w:sz w:val="28"/>
          <w:szCs w:val="28"/>
        </w:rPr>
        <w:t>–</w:t>
      </w:r>
      <w:r w:rsidRPr="005912D2">
        <w:rPr>
          <w:sz w:val="28"/>
          <w:szCs w:val="28"/>
        </w:rPr>
        <w:t xml:space="preserve"> подсистема, обеспечивающая автоматизацию процедур, составляющих деятельность сотрудников оператора </w:t>
      </w:r>
      <w:r w:rsidR="00A34DE4">
        <w:rPr>
          <w:sz w:val="28"/>
          <w:szCs w:val="28"/>
        </w:rPr>
        <w:t>корпоративной сети</w:t>
      </w:r>
      <w:r w:rsidRPr="005912D2">
        <w:rPr>
          <w:sz w:val="28"/>
          <w:szCs w:val="28"/>
        </w:rPr>
        <w:t xml:space="preserve"> по обеспечению управления, сопровождения, контролю и поддержанию основных параметров качества обслуживания на требуемом уровне.</w:t>
      </w:r>
    </w:p>
    <w:p w:rsidR="005912D2" w:rsidRPr="005912D2" w:rsidRDefault="005912D2" w:rsidP="00761AF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>2.3.5. Подсистема контроля действий пользователей корпоративной сети – подсистема, обеспечивающая регистрацию и учет всех действий со служебной информацией, обрабатываемой на автоматизированных рабочих местах пользователей корпоративной сети, а также осуществляющая обнаружение фактов неправомерного доступа, копирования и передачи служебной информации.</w:t>
      </w:r>
    </w:p>
    <w:p w:rsidR="005912D2" w:rsidRPr="005912D2" w:rsidRDefault="005912D2" w:rsidP="00761AF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 xml:space="preserve">2.3.6. Подсистема централизованной обработки информации </w:t>
      </w:r>
      <w:r>
        <w:rPr>
          <w:sz w:val="28"/>
          <w:szCs w:val="28"/>
        </w:rPr>
        <w:t>–</w:t>
      </w:r>
      <w:r w:rsidRPr="005912D2">
        <w:rPr>
          <w:sz w:val="28"/>
          <w:szCs w:val="28"/>
        </w:rPr>
        <w:t xml:space="preserve"> подсистема, обеспечивающая гарантированную безотказную работу информационных систем на базе </w:t>
      </w:r>
      <w:r w:rsidR="00A34DE4">
        <w:rPr>
          <w:sz w:val="28"/>
          <w:szCs w:val="28"/>
        </w:rPr>
        <w:t>РЦОД</w:t>
      </w:r>
      <w:r w:rsidRPr="005912D2">
        <w:rPr>
          <w:sz w:val="28"/>
          <w:szCs w:val="28"/>
        </w:rPr>
        <w:t>.</w:t>
      </w:r>
    </w:p>
    <w:p w:rsidR="005912D2" w:rsidRPr="005912D2" w:rsidRDefault="005912D2" w:rsidP="005912D2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5912D2" w:rsidRPr="005912D2" w:rsidRDefault="005912D2" w:rsidP="005912D2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5912D2">
        <w:rPr>
          <w:sz w:val="28"/>
          <w:szCs w:val="28"/>
        </w:rPr>
        <w:t>3. Участники корпоративной сети</w:t>
      </w:r>
    </w:p>
    <w:p w:rsidR="005912D2" w:rsidRPr="005912D2" w:rsidRDefault="005912D2" w:rsidP="005912D2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5912D2" w:rsidRPr="005912D2" w:rsidRDefault="005912D2" w:rsidP="00761AF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 xml:space="preserve">3.1. Уполномоченный орган корпоративной сети </w:t>
      </w:r>
      <w:r>
        <w:rPr>
          <w:sz w:val="28"/>
          <w:szCs w:val="28"/>
        </w:rPr>
        <w:t>–</w:t>
      </w:r>
      <w:r w:rsidRPr="005912D2">
        <w:rPr>
          <w:sz w:val="28"/>
          <w:szCs w:val="28"/>
        </w:rPr>
        <w:t xml:space="preserve"> Департамент информационных технологий Ханты-Мансийского автономного округа </w:t>
      </w:r>
      <w:r>
        <w:rPr>
          <w:sz w:val="28"/>
          <w:szCs w:val="28"/>
        </w:rPr>
        <w:t>–</w:t>
      </w:r>
      <w:r w:rsidRPr="005912D2">
        <w:rPr>
          <w:sz w:val="28"/>
          <w:szCs w:val="28"/>
        </w:rPr>
        <w:t xml:space="preserve"> Югры, (далее </w:t>
      </w:r>
      <w:r>
        <w:rPr>
          <w:sz w:val="28"/>
          <w:szCs w:val="28"/>
        </w:rPr>
        <w:t>–</w:t>
      </w:r>
      <w:r w:rsidRPr="005912D2">
        <w:rPr>
          <w:sz w:val="28"/>
          <w:szCs w:val="28"/>
        </w:rPr>
        <w:t xml:space="preserve"> уполномоченный орган КС).</w:t>
      </w:r>
    </w:p>
    <w:p w:rsidR="005912D2" w:rsidRPr="005912D2" w:rsidRDefault="005912D2" w:rsidP="00761AF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 xml:space="preserve">3.2. Оператор корпоративной сети </w:t>
      </w:r>
      <w:r>
        <w:rPr>
          <w:sz w:val="28"/>
          <w:szCs w:val="28"/>
        </w:rPr>
        <w:t>–</w:t>
      </w:r>
      <w:r w:rsidRPr="005912D2">
        <w:rPr>
          <w:sz w:val="28"/>
          <w:szCs w:val="28"/>
        </w:rPr>
        <w:t xml:space="preserve"> </w:t>
      </w:r>
      <w:r w:rsidRPr="00180A1A">
        <w:rPr>
          <w:sz w:val="28"/>
          <w:szCs w:val="28"/>
        </w:rPr>
        <w:t>организация,</w:t>
      </w:r>
      <w:r w:rsidRPr="005912D2">
        <w:rPr>
          <w:sz w:val="28"/>
          <w:szCs w:val="28"/>
        </w:rPr>
        <w:t xml:space="preserve"> участвующая в разработке документов, регламентирующих порядок функционирования корпоративной сети, осуществляющая общее администрирование и техническую поддержку</w:t>
      </w:r>
      <w:r w:rsidRPr="005912D2">
        <w:rPr>
          <w:b/>
          <w:sz w:val="28"/>
          <w:szCs w:val="28"/>
        </w:rPr>
        <w:t xml:space="preserve"> </w:t>
      </w:r>
      <w:r w:rsidRPr="005912D2">
        <w:rPr>
          <w:sz w:val="28"/>
          <w:szCs w:val="28"/>
        </w:rPr>
        <w:t xml:space="preserve">корпоративной сети (далее </w:t>
      </w:r>
      <w:r>
        <w:rPr>
          <w:sz w:val="28"/>
          <w:szCs w:val="28"/>
        </w:rPr>
        <w:t>–</w:t>
      </w:r>
      <w:r w:rsidRPr="005912D2">
        <w:rPr>
          <w:sz w:val="28"/>
          <w:szCs w:val="28"/>
        </w:rPr>
        <w:t xml:space="preserve"> оператор КС).</w:t>
      </w:r>
    </w:p>
    <w:p w:rsidR="005912D2" w:rsidRPr="005912D2" w:rsidRDefault="005912D2" w:rsidP="00761AF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 xml:space="preserve">3.3. Абонент корпоративной сети </w:t>
      </w:r>
      <w:r>
        <w:rPr>
          <w:sz w:val="28"/>
          <w:szCs w:val="28"/>
        </w:rPr>
        <w:t>–</w:t>
      </w:r>
      <w:r w:rsidRPr="005912D2">
        <w:rPr>
          <w:sz w:val="28"/>
          <w:szCs w:val="28"/>
        </w:rPr>
        <w:t xml:space="preserve"> орган государственной власти, территориальный федеральный орган, орган местного самоуправления, иная организация, имеющая локальные сети, входящие в состав корпоративной сети или подключенные к ней (далее </w:t>
      </w:r>
      <w:r>
        <w:rPr>
          <w:sz w:val="28"/>
          <w:szCs w:val="28"/>
        </w:rPr>
        <w:t>–</w:t>
      </w:r>
      <w:r w:rsidRPr="005912D2">
        <w:rPr>
          <w:sz w:val="28"/>
          <w:szCs w:val="28"/>
        </w:rPr>
        <w:t xml:space="preserve"> абонент КС).</w:t>
      </w:r>
    </w:p>
    <w:p w:rsidR="005912D2" w:rsidRPr="005912D2" w:rsidRDefault="005912D2" w:rsidP="00761AF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 xml:space="preserve">3.4. Пользователь корпоративной сети – сотрудник абонента КС уполномоченный на осуществление доступа к ресурсам КС (далее </w:t>
      </w:r>
      <w:r>
        <w:rPr>
          <w:sz w:val="28"/>
          <w:szCs w:val="28"/>
        </w:rPr>
        <w:t>–</w:t>
      </w:r>
      <w:r w:rsidRPr="005912D2">
        <w:rPr>
          <w:sz w:val="28"/>
          <w:szCs w:val="28"/>
        </w:rPr>
        <w:t xml:space="preserve"> пользователь КС).</w:t>
      </w:r>
    </w:p>
    <w:p w:rsidR="005912D2" w:rsidRDefault="005912D2" w:rsidP="00ED376C">
      <w:pPr>
        <w:widowControl w:val="0"/>
        <w:autoSpaceDE w:val="0"/>
        <w:autoSpaceDN w:val="0"/>
        <w:rPr>
          <w:sz w:val="28"/>
          <w:szCs w:val="28"/>
        </w:rPr>
      </w:pPr>
    </w:p>
    <w:p w:rsidR="005912D2" w:rsidRPr="005912D2" w:rsidRDefault="005912D2" w:rsidP="005912D2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5912D2">
        <w:rPr>
          <w:sz w:val="28"/>
          <w:szCs w:val="28"/>
        </w:rPr>
        <w:t>4. Уполномоченный орган КС</w:t>
      </w:r>
    </w:p>
    <w:p w:rsidR="005912D2" w:rsidRPr="005912D2" w:rsidRDefault="005912D2" w:rsidP="005912D2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5912D2" w:rsidRPr="005912D2" w:rsidRDefault="005912D2" w:rsidP="00761AF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 xml:space="preserve">4.1. </w:t>
      </w:r>
      <w:r w:rsidR="009727BE">
        <w:rPr>
          <w:sz w:val="28"/>
          <w:szCs w:val="28"/>
        </w:rPr>
        <w:t>Уполномоченный орган КС о</w:t>
      </w:r>
      <w:r w:rsidRPr="005912D2">
        <w:rPr>
          <w:sz w:val="28"/>
          <w:szCs w:val="28"/>
        </w:rPr>
        <w:t>беспечивает организацию функционирования корпоративной сети, ее развитие.</w:t>
      </w:r>
    </w:p>
    <w:p w:rsidR="005912D2" w:rsidRPr="005912D2" w:rsidRDefault="005912D2" w:rsidP="00761AF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>4.2. Определяет оператор</w:t>
      </w:r>
      <w:r w:rsidR="00092305">
        <w:rPr>
          <w:sz w:val="28"/>
          <w:szCs w:val="28"/>
        </w:rPr>
        <w:t>а</w:t>
      </w:r>
      <w:r w:rsidRPr="005912D2">
        <w:rPr>
          <w:sz w:val="28"/>
          <w:szCs w:val="28"/>
        </w:rPr>
        <w:t xml:space="preserve"> КС.</w:t>
      </w:r>
    </w:p>
    <w:p w:rsidR="005912D2" w:rsidRPr="005912D2" w:rsidRDefault="005912D2" w:rsidP="00761AF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>4.3. Осуществляет координацию и контроль действий оператор</w:t>
      </w:r>
      <w:r w:rsidR="00092305">
        <w:rPr>
          <w:sz w:val="28"/>
          <w:szCs w:val="28"/>
        </w:rPr>
        <w:t>а</w:t>
      </w:r>
      <w:r w:rsidRPr="005912D2">
        <w:rPr>
          <w:sz w:val="28"/>
          <w:szCs w:val="28"/>
        </w:rPr>
        <w:t xml:space="preserve"> КС в части выполнения их функций.</w:t>
      </w:r>
    </w:p>
    <w:p w:rsidR="005912D2" w:rsidRPr="005912D2" w:rsidRDefault="005912D2" w:rsidP="00761AF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>4.4. Утверждает технические условия на подключение (отключение) к корпоративной сети локальных сетей и на организацию доступа к информационным системам</w:t>
      </w:r>
      <w:r w:rsidR="00C107FF">
        <w:rPr>
          <w:sz w:val="28"/>
          <w:szCs w:val="28"/>
        </w:rPr>
        <w:t xml:space="preserve"> на базе РЦОД</w:t>
      </w:r>
      <w:r w:rsidRPr="005912D2">
        <w:rPr>
          <w:sz w:val="28"/>
          <w:szCs w:val="28"/>
        </w:rPr>
        <w:t>.</w:t>
      </w:r>
    </w:p>
    <w:p w:rsidR="005912D2" w:rsidRPr="005912D2" w:rsidRDefault="005912D2" w:rsidP="00761AF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 xml:space="preserve">4.5. Утверждает регламент подключения (отключения) к корпоративной сети локальных сетей, регламент функционирования </w:t>
      </w:r>
      <w:r w:rsidR="008C3BD3">
        <w:rPr>
          <w:sz w:val="28"/>
          <w:szCs w:val="28"/>
        </w:rPr>
        <w:t xml:space="preserve">в корпоративной сети </w:t>
      </w:r>
      <w:r w:rsidRPr="005912D2">
        <w:rPr>
          <w:sz w:val="28"/>
          <w:szCs w:val="28"/>
        </w:rPr>
        <w:t>информационных систем</w:t>
      </w:r>
      <w:r w:rsidR="008C3BD3">
        <w:rPr>
          <w:sz w:val="28"/>
          <w:szCs w:val="28"/>
        </w:rPr>
        <w:t>,</w:t>
      </w:r>
      <w:r w:rsidRPr="005912D2">
        <w:rPr>
          <w:sz w:val="28"/>
          <w:szCs w:val="28"/>
        </w:rPr>
        <w:t xml:space="preserve"> форму соглашения между оператором КС и абонентом КС, определяющ</w:t>
      </w:r>
      <w:r w:rsidR="008C3BD3">
        <w:rPr>
          <w:sz w:val="28"/>
          <w:szCs w:val="28"/>
        </w:rPr>
        <w:t>его</w:t>
      </w:r>
      <w:r w:rsidRPr="005912D2">
        <w:rPr>
          <w:sz w:val="28"/>
          <w:szCs w:val="28"/>
        </w:rPr>
        <w:t xml:space="preserve"> их права и обязанности.</w:t>
      </w:r>
    </w:p>
    <w:p w:rsidR="005912D2" w:rsidRPr="005912D2" w:rsidRDefault="005912D2" w:rsidP="00761AF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>4.6. Организует работу по заключению соглашений между оператором КС и абонентами КС.</w:t>
      </w:r>
    </w:p>
    <w:p w:rsidR="005912D2" w:rsidRPr="005912D2" w:rsidRDefault="005912D2" w:rsidP="00761AF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>4.7. Принимает решения по обращениям о подключении к корпоративной сети локальных сетей абонентов КС</w:t>
      </w:r>
      <w:r w:rsidR="00C107FF">
        <w:rPr>
          <w:sz w:val="28"/>
          <w:szCs w:val="28"/>
        </w:rPr>
        <w:t>,</w:t>
      </w:r>
      <w:r w:rsidRPr="005912D2">
        <w:rPr>
          <w:sz w:val="28"/>
          <w:szCs w:val="28"/>
        </w:rPr>
        <w:t xml:space="preserve"> о размещении информационных систем в РЦОД.</w:t>
      </w:r>
    </w:p>
    <w:p w:rsidR="005912D2" w:rsidRPr="005912D2" w:rsidRDefault="005912D2" w:rsidP="00761AF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>4.8. Обеспечивает координацию действий участников корпоративной сети.</w:t>
      </w:r>
    </w:p>
    <w:p w:rsidR="005912D2" w:rsidRPr="00ED376C" w:rsidRDefault="005912D2" w:rsidP="00ED376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 xml:space="preserve">4.9. </w:t>
      </w:r>
      <w:r w:rsidRPr="00180A1A">
        <w:rPr>
          <w:sz w:val="28"/>
          <w:szCs w:val="28"/>
        </w:rPr>
        <w:t>Обеспечивает разработку и внедрение комплекса мер по защите информации в корпо</w:t>
      </w:r>
      <w:r w:rsidR="00ED376C">
        <w:rPr>
          <w:sz w:val="28"/>
          <w:szCs w:val="28"/>
        </w:rPr>
        <w:t xml:space="preserve">ративной сети </w:t>
      </w:r>
      <w:r w:rsidR="00E745FF" w:rsidRPr="00ED376C">
        <w:rPr>
          <w:sz w:val="28"/>
          <w:szCs w:val="28"/>
        </w:rPr>
        <w:t xml:space="preserve">в соответствии с </w:t>
      </w:r>
      <w:r w:rsidR="00180A1A" w:rsidRPr="00ED376C">
        <w:rPr>
          <w:sz w:val="28"/>
          <w:szCs w:val="28"/>
        </w:rPr>
        <w:t xml:space="preserve">требованиями </w:t>
      </w:r>
      <w:r w:rsidR="00C74504" w:rsidRPr="00ED376C">
        <w:rPr>
          <w:sz w:val="28"/>
          <w:szCs w:val="28"/>
        </w:rPr>
        <w:t xml:space="preserve">федерального законодательства, нормативных правовых актов Президента и Правительства Российской Федерации и нормативно-методических документов федеральных </w:t>
      </w:r>
      <w:proofErr w:type="spellStart"/>
      <w:r w:rsidR="000440F5" w:rsidRPr="00ED376C">
        <w:rPr>
          <w:sz w:val="28"/>
          <w:szCs w:val="28"/>
        </w:rPr>
        <w:t>огранов</w:t>
      </w:r>
      <w:proofErr w:type="spellEnd"/>
      <w:r w:rsidR="000440F5" w:rsidRPr="00ED376C">
        <w:rPr>
          <w:sz w:val="28"/>
          <w:szCs w:val="28"/>
        </w:rPr>
        <w:t xml:space="preserve"> исполнительной власти, </w:t>
      </w:r>
      <w:proofErr w:type="spellStart"/>
      <w:r w:rsidR="000440F5" w:rsidRPr="00ED376C">
        <w:rPr>
          <w:sz w:val="28"/>
          <w:szCs w:val="28"/>
        </w:rPr>
        <w:t>упалномоченных</w:t>
      </w:r>
      <w:proofErr w:type="spellEnd"/>
      <w:r w:rsidR="000440F5" w:rsidRPr="00ED376C">
        <w:rPr>
          <w:sz w:val="28"/>
          <w:szCs w:val="28"/>
        </w:rPr>
        <w:t xml:space="preserve"> в области защиты информации.</w:t>
      </w:r>
    </w:p>
    <w:p w:rsidR="005912D2" w:rsidRPr="005912D2" w:rsidRDefault="005912D2" w:rsidP="005912D2">
      <w:pPr>
        <w:widowControl w:val="0"/>
        <w:autoSpaceDE w:val="0"/>
        <w:autoSpaceDN w:val="0"/>
        <w:ind w:left="540"/>
        <w:jc w:val="both"/>
        <w:rPr>
          <w:sz w:val="28"/>
          <w:szCs w:val="28"/>
        </w:rPr>
      </w:pPr>
    </w:p>
    <w:p w:rsidR="005912D2" w:rsidRPr="005912D2" w:rsidRDefault="005912D2" w:rsidP="005912D2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5912D2">
        <w:rPr>
          <w:sz w:val="28"/>
          <w:szCs w:val="28"/>
        </w:rPr>
        <w:t>5. Оператор КС</w:t>
      </w:r>
    </w:p>
    <w:p w:rsidR="005912D2" w:rsidRPr="005912D2" w:rsidRDefault="005912D2" w:rsidP="005912D2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5912D2" w:rsidRPr="005912D2" w:rsidRDefault="005912D2" w:rsidP="00761AF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 xml:space="preserve">5.1. </w:t>
      </w:r>
      <w:r w:rsidR="00C107FF">
        <w:rPr>
          <w:sz w:val="28"/>
          <w:szCs w:val="28"/>
        </w:rPr>
        <w:t>Оп</w:t>
      </w:r>
      <w:r w:rsidR="00625FDA">
        <w:rPr>
          <w:sz w:val="28"/>
          <w:szCs w:val="28"/>
        </w:rPr>
        <w:t>ера</w:t>
      </w:r>
      <w:r w:rsidR="00C107FF">
        <w:rPr>
          <w:sz w:val="28"/>
          <w:szCs w:val="28"/>
        </w:rPr>
        <w:t>тор КС р</w:t>
      </w:r>
      <w:r w:rsidRPr="005912D2">
        <w:rPr>
          <w:sz w:val="28"/>
          <w:szCs w:val="28"/>
        </w:rPr>
        <w:t>азрабатывает:</w:t>
      </w:r>
    </w:p>
    <w:p w:rsidR="005912D2" w:rsidRPr="005912D2" w:rsidRDefault="005912D2" w:rsidP="00761AF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>5.1.1. Регламент подключения (отключения) к корпоративной сети локальных сетей</w:t>
      </w:r>
      <w:r w:rsidR="00C107FF">
        <w:rPr>
          <w:sz w:val="28"/>
          <w:szCs w:val="28"/>
        </w:rPr>
        <w:t>.</w:t>
      </w:r>
      <w:r w:rsidRPr="005912D2">
        <w:rPr>
          <w:sz w:val="28"/>
          <w:szCs w:val="28"/>
        </w:rPr>
        <w:t xml:space="preserve"> </w:t>
      </w:r>
    </w:p>
    <w:p w:rsidR="005912D2" w:rsidRPr="005912D2" w:rsidRDefault="005912D2" w:rsidP="00761AF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>5.1.2. Регламент функционирования информационных систем</w:t>
      </w:r>
      <w:r w:rsidR="00C107FF">
        <w:rPr>
          <w:sz w:val="28"/>
          <w:szCs w:val="28"/>
        </w:rPr>
        <w:t xml:space="preserve"> в корпоративной сети корпоративной сети</w:t>
      </w:r>
      <w:r w:rsidRPr="005912D2">
        <w:rPr>
          <w:sz w:val="28"/>
          <w:szCs w:val="28"/>
        </w:rPr>
        <w:t>.</w:t>
      </w:r>
    </w:p>
    <w:p w:rsidR="005912D2" w:rsidRPr="005912D2" w:rsidRDefault="005912D2" w:rsidP="00761AF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bookmarkStart w:id="2" w:name="P76"/>
      <w:bookmarkEnd w:id="2"/>
      <w:r w:rsidRPr="005912D2">
        <w:rPr>
          <w:sz w:val="28"/>
          <w:szCs w:val="28"/>
        </w:rPr>
        <w:t>5.1.3. Форму</w:t>
      </w:r>
      <w:r w:rsidRPr="005912D2">
        <w:rPr>
          <w:b/>
          <w:sz w:val="28"/>
          <w:szCs w:val="28"/>
        </w:rPr>
        <w:t xml:space="preserve"> </w:t>
      </w:r>
      <w:r w:rsidRPr="005912D2">
        <w:rPr>
          <w:sz w:val="28"/>
          <w:szCs w:val="28"/>
        </w:rPr>
        <w:t>соглашение между оператором КС и абонентом КС.</w:t>
      </w:r>
    </w:p>
    <w:p w:rsidR="005912D2" w:rsidRPr="005912D2" w:rsidRDefault="005912D2" w:rsidP="00761AF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bookmarkStart w:id="3" w:name="P77"/>
      <w:bookmarkEnd w:id="3"/>
      <w:r w:rsidRPr="005912D2">
        <w:rPr>
          <w:sz w:val="28"/>
          <w:szCs w:val="28"/>
        </w:rPr>
        <w:t>5.1.4. Технические условия на подключение (отключение) к корпоративной сети локальных сетей и на организацию доступа к информационным системам</w:t>
      </w:r>
      <w:r w:rsidR="00C107FF">
        <w:rPr>
          <w:sz w:val="28"/>
          <w:szCs w:val="28"/>
        </w:rPr>
        <w:t xml:space="preserve"> </w:t>
      </w:r>
      <w:proofErr w:type="spellStart"/>
      <w:r w:rsidR="00C107FF">
        <w:rPr>
          <w:sz w:val="28"/>
          <w:szCs w:val="28"/>
        </w:rPr>
        <w:t>корпортаивной</w:t>
      </w:r>
      <w:proofErr w:type="spellEnd"/>
      <w:r w:rsidR="00C107FF">
        <w:rPr>
          <w:sz w:val="28"/>
          <w:szCs w:val="28"/>
        </w:rPr>
        <w:t xml:space="preserve"> сети</w:t>
      </w:r>
      <w:r w:rsidRPr="005912D2">
        <w:rPr>
          <w:sz w:val="28"/>
          <w:szCs w:val="28"/>
        </w:rPr>
        <w:t>.</w:t>
      </w:r>
    </w:p>
    <w:p w:rsidR="005912D2" w:rsidRPr="005912D2" w:rsidRDefault="005912D2" w:rsidP="00761AF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>5.1.5. Правила доступа абонентов КС и пользователей КС к имеющимся ресурсам КС.</w:t>
      </w:r>
    </w:p>
    <w:p w:rsidR="005912D2" w:rsidRPr="005912D2" w:rsidRDefault="005912D2" w:rsidP="00761AF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 xml:space="preserve">5.2. Осуществляет технологическое обеспечение эффективного бесперебойного функционирования программно-аппаратного комплекса корпоративной сети, включая оборудование, за исключением локальных </w:t>
      </w:r>
      <w:r w:rsidRPr="005912D2">
        <w:rPr>
          <w:sz w:val="28"/>
          <w:szCs w:val="28"/>
        </w:rPr>
        <w:lastRenderedPageBreak/>
        <w:t xml:space="preserve">сетей абонентов КС. Объем технологического обеспечения функционирования программно-аппаратного комплекса, включая оборудование, </w:t>
      </w:r>
      <w:r w:rsidR="001655D8">
        <w:rPr>
          <w:sz w:val="28"/>
          <w:szCs w:val="28"/>
        </w:rPr>
        <w:t xml:space="preserve">за исключением </w:t>
      </w:r>
      <w:r w:rsidRPr="005912D2">
        <w:rPr>
          <w:sz w:val="28"/>
          <w:szCs w:val="28"/>
        </w:rPr>
        <w:t>локальных сетей абонентов КС определяется соглашением между оператором КС и абонентом КС, по согласованию с уполномоченным органом КС.</w:t>
      </w:r>
    </w:p>
    <w:p w:rsidR="005912D2" w:rsidRPr="005912D2" w:rsidRDefault="005912D2" w:rsidP="00761AF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>5.3. Ведет организационную работу с участниками корпоративной сети, в том числе направляет абонентам КС типовые соглашения и технические условия, указанные в пунктах 5.1.3, 5.1.4 настоящего Положения.</w:t>
      </w:r>
    </w:p>
    <w:p w:rsidR="005912D2" w:rsidRPr="005912D2" w:rsidRDefault="005912D2" w:rsidP="00761AF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>5.4. Осуществляет контроль действий операторов локальных сетей и операторов информационных систем</w:t>
      </w:r>
      <w:r w:rsidR="001655D8">
        <w:rPr>
          <w:sz w:val="28"/>
          <w:szCs w:val="28"/>
        </w:rPr>
        <w:t xml:space="preserve"> в корпоративной сети</w:t>
      </w:r>
      <w:r w:rsidRPr="005912D2">
        <w:rPr>
          <w:sz w:val="28"/>
          <w:szCs w:val="28"/>
        </w:rPr>
        <w:t>.</w:t>
      </w:r>
    </w:p>
    <w:p w:rsidR="005912D2" w:rsidRPr="005912D2" w:rsidRDefault="005912D2" w:rsidP="00761AF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>5.5. Ведет реестр абонентов КС.</w:t>
      </w:r>
    </w:p>
    <w:p w:rsidR="005912D2" w:rsidRPr="005912D2" w:rsidRDefault="005912D2" w:rsidP="00761AF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>5.6. Осуществляет информационное обслуживание абонентов КС.</w:t>
      </w:r>
    </w:p>
    <w:p w:rsidR="00ED376C" w:rsidRPr="005912D2" w:rsidRDefault="005912D2" w:rsidP="00ED376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>5.7. Обеспечивает создание условий для профилактики и предупреждения угроз информационной безопасности корпоративной сети, в том числе осуществляет совместно с уполномоченным органом КС разработку и внедрение комплекса мер п</w:t>
      </w:r>
      <w:r w:rsidR="00ED376C">
        <w:rPr>
          <w:sz w:val="28"/>
          <w:szCs w:val="28"/>
        </w:rPr>
        <w:t xml:space="preserve">о обеспечению защиты информации </w:t>
      </w:r>
      <w:r w:rsidR="00EC388A" w:rsidRPr="00ED376C">
        <w:rPr>
          <w:sz w:val="28"/>
          <w:szCs w:val="28"/>
        </w:rPr>
        <w:t xml:space="preserve">в соответствии с требованиями федерального законодательства, нормативных правовых актов Президента и Правительства Российской Федерации и нормативно-методических документов федеральных </w:t>
      </w:r>
      <w:proofErr w:type="spellStart"/>
      <w:r w:rsidR="00EC388A" w:rsidRPr="00ED376C">
        <w:rPr>
          <w:sz w:val="28"/>
          <w:szCs w:val="28"/>
        </w:rPr>
        <w:t>огранов</w:t>
      </w:r>
      <w:proofErr w:type="spellEnd"/>
      <w:r w:rsidR="00EC388A" w:rsidRPr="00ED376C">
        <w:rPr>
          <w:sz w:val="28"/>
          <w:szCs w:val="28"/>
        </w:rPr>
        <w:t xml:space="preserve"> исполнительной власти, </w:t>
      </w:r>
      <w:proofErr w:type="spellStart"/>
      <w:r w:rsidR="00EC388A" w:rsidRPr="00ED376C">
        <w:rPr>
          <w:sz w:val="28"/>
          <w:szCs w:val="28"/>
        </w:rPr>
        <w:t>упалномоченных</w:t>
      </w:r>
      <w:proofErr w:type="spellEnd"/>
      <w:r w:rsidR="00EC388A" w:rsidRPr="00ED376C">
        <w:rPr>
          <w:sz w:val="28"/>
          <w:szCs w:val="28"/>
        </w:rPr>
        <w:t xml:space="preserve"> в области защиты информации.</w:t>
      </w:r>
    </w:p>
    <w:p w:rsidR="005912D2" w:rsidRDefault="005912D2" w:rsidP="005912D2">
      <w:pPr>
        <w:autoSpaceDE w:val="0"/>
        <w:autoSpaceDN w:val="0"/>
        <w:adjustRightInd w:val="0"/>
        <w:jc w:val="center"/>
        <w:outlineLvl w:val="0"/>
        <w:rPr>
          <w:rFonts w:eastAsia="Calibri"/>
          <w:bCs/>
          <w:sz w:val="28"/>
          <w:szCs w:val="28"/>
          <w:lang w:eastAsia="en-US"/>
        </w:rPr>
      </w:pPr>
    </w:p>
    <w:p w:rsidR="005912D2" w:rsidRPr="005912D2" w:rsidRDefault="005912D2" w:rsidP="005912D2">
      <w:pPr>
        <w:autoSpaceDE w:val="0"/>
        <w:autoSpaceDN w:val="0"/>
        <w:adjustRightInd w:val="0"/>
        <w:jc w:val="center"/>
        <w:outlineLvl w:val="0"/>
        <w:rPr>
          <w:rFonts w:eastAsia="Calibri"/>
          <w:bCs/>
          <w:sz w:val="28"/>
          <w:szCs w:val="28"/>
          <w:lang w:eastAsia="en-US"/>
        </w:rPr>
      </w:pPr>
      <w:r w:rsidRPr="005912D2">
        <w:rPr>
          <w:rFonts w:eastAsia="Calibri"/>
          <w:bCs/>
          <w:sz w:val="28"/>
          <w:szCs w:val="28"/>
          <w:lang w:eastAsia="en-US"/>
        </w:rPr>
        <w:t>6. Права и обязанности пользователей КС</w:t>
      </w:r>
    </w:p>
    <w:p w:rsidR="005912D2" w:rsidRPr="005912D2" w:rsidRDefault="005912D2" w:rsidP="005912D2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  <w:lang w:eastAsia="en-US"/>
        </w:rPr>
      </w:pPr>
    </w:p>
    <w:p w:rsidR="005912D2" w:rsidRPr="005912D2" w:rsidRDefault="005912D2" w:rsidP="00761AFB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5912D2">
        <w:rPr>
          <w:rFonts w:eastAsia="Calibri"/>
          <w:bCs/>
          <w:sz w:val="28"/>
          <w:szCs w:val="28"/>
          <w:lang w:eastAsia="en-US"/>
        </w:rPr>
        <w:t>6.1. Пользователь КС имеет право:</w:t>
      </w:r>
    </w:p>
    <w:p w:rsidR="005912D2" w:rsidRPr="005912D2" w:rsidRDefault="005912D2" w:rsidP="00761AFB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5912D2">
        <w:rPr>
          <w:rFonts w:eastAsia="Calibri"/>
          <w:bCs/>
          <w:sz w:val="28"/>
          <w:szCs w:val="28"/>
          <w:lang w:eastAsia="en-US"/>
        </w:rPr>
        <w:t>получать доступ к имеющимся ресурсам КС в пределах правил</w:t>
      </w:r>
      <w:r w:rsidR="00761AFB">
        <w:rPr>
          <w:rFonts w:eastAsia="Calibri"/>
          <w:bCs/>
          <w:sz w:val="28"/>
          <w:szCs w:val="28"/>
          <w:lang w:eastAsia="en-US"/>
        </w:rPr>
        <w:t xml:space="preserve"> доступа</w:t>
      </w:r>
      <w:r w:rsidRPr="005912D2">
        <w:rPr>
          <w:rFonts w:eastAsia="Calibri"/>
          <w:bCs/>
          <w:sz w:val="28"/>
          <w:szCs w:val="28"/>
          <w:lang w:eastAsia="en-US"/>
        </w:rPr>
        <w:t>, утвержденных оператором КС;</w:t>
      </w:r>
    </w:p>
    <w:p w:rsidR="005912D2" w:rsidRPr="005912D2" w:rsidRDefault="005912D2" w:rsidP="00761AFB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5912D2">
        <w:rPr>
          <w:rFonts w:eastAsia="Calibri"/>
          <w:bCs/>
          <w:sz w:val="28"/>
          <w:szCs w:val="28"/>
          <w:lang w:eastAsia="en-US"/>
        </w:rPr>
        <w:t>обращаться за справочной информацией и консультацией к оператор</w:t>
      </w:r>
      <w:r w:rsidR="00761AFB">
        <w:rPr>
          <w:rFonts w:eastAsia="Calibri"/>
          <w:bCs/>
          <w:sz w:val="28"/>
          <w:szCs w:val="28"/>
          <w:lang w:eastAsia="en-US"/>
        </w:rPr>
        <w:t>ам</w:t>
      </w:r>
      <w:r w:rsidRPr="005912D2">
        <w:rPr>
          <w:rFonts w:eastAsia="Calibri"/>
          <w:bCs/>
          <w:sz w:val="28"/>
          <w:szCs w:val="28"/>
          <w:lang w:eastAsia="en-US"/>
        </w:rPr>
        <w:t xml:space="preserve"> КС, обслуживающ</w:t>
      </w:r>
      <w:r w:rsidR="00761AFB">
        <w:rPr>
          <w:rFonts w:eastAsia="Calibri"/>
          <w:bCs/>
          <w:sz w:val="28"/>
          <w:szCs w:val="28"/>
          <w:lang w:eastAsia="en-US"/>
        </w:rPr>
        <w:t>им</w:t>
      </w:r>
      <w:r w:rsidRPr="005912D2">
        <w:rPr>
          <w:rFonts w:eastAsia="Calibri"/>
          <w:bCs/>
          <w:sz w:val="28"/>
          <w:szCs w:val="28"/>
          <w:lang w:eastAsia="en-US"/>
        </w:rPr>
        <w:t xml:space="preserve"> ресурсы КС.</w:t>
      </w:r>
    </w:p>
    <w:p w:rsidR="005912D2" w:rsidRPr="005912D2" w:rsidRDefault="005912D2" w:rsidP="00761AFB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5912D2">
        <w:rPr>
          <w:rFonts w:eastAsia="Calibri"/>
          <w:bCs/>
          <w:sz w:val="28"/>
          <w:szCs w:val="28"/>
          <w:lang w:eastAsia="en-US"/>
        </w:rPr>
        <w:t>6.2. Пользователь КС обязан:</w:t>
      </w:r>
    </w:p>
    <w:p w:rsidR="005912D2" w:rsidRPr="005912D2" w:rsidRDefault="005912D2" w:rsidP="00761AFB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5912D2">
        <w:rPr>
          <w:rFonts w:eastAsia="Calibri"/>
          <w:bCs/>
          <w:sz w:val="28"/>
          <w:szCs w:val="28"/>
          <w:lang w:eastAsia="en-US"/>
        </w:rPr>
        <w:t>соблюдать правила техники безопасности при работе с техническими средствами КС;</w:t>
      </w:r>
    </w:p>
    <w:p w:rsidR="005912D2" w:rsidRPr="005912D2" w:rsidRDefault="005912D2" w:rsidP="00761AFB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5912D2">
        <w:rPr>
          <w:rFonts w:eastAsia="Calibri"/>
          <w:bCs/>
          <w:sz w:val="28"/>
          <w:szCs w:val="28"/>
          <w:lang w:eastAsia="en-US"/>
        </w:rPr>
        <w:t>обеспечивать неразглашение учетных данных, используемых для доступа к ресурсам КС;</w:t>
      </w:r>
    </w:p>
    <w:p w:rsidR="005912D2" w:rsidRPr="005912D2" w:rsidRDefault="00761AFB" w:rsidP="00761AFB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proofErr w:type="spellStart"/>
      <w:r>
        <w:rPr>
          <w:rFonts w:eastAsia="Calibri"/>
          <w:bCs/>
          <w:sz w:val="28"/>
          <w:szCs w:val="28"/>
          <w:lang w:eastAsia="en-US"/>
        </w:rPr>
        <w:t>недопускать</w:t>
      </w:r>
      <w:proofErr w:type="spellEnd"/>
      <w:r w:rsidR="005912D2" w:rsidRPr="005912D2">
        <w:rPr>
          <w:rFonts w:eastAsia="Calibri"/>
          <w:bCs/>
          <w:sz w:val="28"/>
          <w:szCs w:val="28"/>
          <w:lang w:eastAsia="en-US"/>
        </w:rPr>
        <w:t xml:space="preserve"> не</w:t>
      </w:r>
      <w:r>
        <w:rPr>
          <w:rFonts w:eastAsia="Calibri"/>
          <w:bCs/>
          <w:sz w:val="28"/>
          <w:szCs w:val="28"/>
          <w:lang w:eastAsia="en-US"/>
        </w:rPr>
        <w:t>санкционированный доступ</w:t>
      </w:r>
      <w:r w:rsidR="005912D2" w:rsidRPr="005912D2">
        <w:rPr>
          <w:rFonts w:eastAsia="Calibri"/>
          <w:bCs/>
          <w:sz w:val="28"/>
          <w:szCs w:val="28"/>
          <w:lang w:eastAsia="en-US"/>
        </w:rPr>
        <w:t xml:space="preserve"> к ресурсам КС;</w:t>
      </w:r>
    </w:p>
    <w:p w:rsidR="005912D2" w:rsidRPr="005912D2" w:rsidRDefault="00761AFB" w:rsidP="00761AFB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proofErr w:type="spellStart"/>
      <w:r>
        <w:rPr>
          <w:rFonts w:eastAsia="Calibri"/>
          <w:bCs/>
          <w:sz w:val="28"/>
          <w:szCs w:val="28"/>
          <w:lang w:eastAsia="en-US"/>
        </w:rPr>
        <w:t>недопускать</w:t>
      </w:r>
      <w:proofErr w:type="spellEnd"/>
      <w:r w:rsidR="005912D2" w:rsidRPr="005912D2">
        <w:rPr>
          <w:rFonts w:eastAsia="Calibri"/>
          <w:bCs/>
          <w:sz w:val="28"/>
          <w:szCs w:val="28"/>
          <w:lang w:eastAsia="en-US"/>
        </w:rPr>
        <w:t xml:space="preserve"> несанкционированно</w:t>
      </w:r>
      <w:r>
        <w:rPr>
          <w:rFonts w:eastAsia="Calibri"/>
          <w:bCs/>
          <w:sz w:val="28"/>
          <w:szCs w:val="28"/>
          <w:lang w:eastAsia="en-US"/>
        </w:rPr>
        <w:t>е</w:t>
      </w:r>
      <w:r w:rsidR="005912D2" w:rsidRPr="005912D2">
        <w:rPr>
          <w:rFonts w:eastAsia="Calibri"/>
          <w:bCs/>
          <w:sz w:val="28"/>
          <w:szCs w:val="28"/>
          <w:lang w:eastAsia="en-US"/>
        </w:rPr>
        <w:t xml:space="preserve"> использовани</w:t>
      </w:r>
      <w:r>
        <w:rPr>
          <w:rFonts w:eastAsia="Calibri"/>
          <w:bCs/>
          <w:sz w:val="28"/>
          <w:szCs w:val="28"/>
          <w:lang w:eastAsia="en-US"/>
        </w:rPr>
        <w:t>е</w:t>
      </w:r>
      <w:r w:rsidR="005912D2" w:rsidRPr="005912D2">
        <w:rPr>
          <w:rFonts w:eastAsia="Calibri"/>
          <w:bCs/>
          <w:sz w:val="28"/>
          <w:szCs w:val="28"/>
          <w:lang w:eastAsia="en-US"/>
        </w:rPr>
        <w:t xml:space="preserve"> ресурсов КС;</w:t>
      </w:r>
    </w:p>
    <w:p w:rsidR="00761AFB" w:rsidRDefault="00761AFB" w:rsidP="00761AFB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обеспечивать</w:t>
      </w:r>
      <w:r w:rsidR="005912D2" w:rsidRPr="005912D2">
        <w:rPr>
          <w:rFonts w:eastAsia="Calibri"/>
          <w:bCs/>
          <w:sz w:val="28"/>
          <w:szCs w:val="28"/>
          <w:lang w:eastAsia="en-US"/>
        </w:rPr>
        <w:t xml:space="preserve"> сохранност</w:t>
      </w:r>
      <w:r>
        <w:rPr>
          <w:rFonts w:eastAsia="Calibri"/>
          <w:bCs/>
          <w:sz w:val="28"/>
          <w:szCs w:val="28"/>
          <w:lang w:eastAsia="en-US"/>
        </w:rPr>
        <w:t>ь ресурсов КС.</w:t>
      </w:r>
    </w:p>
    <w:p w:rsidR="005912D2" w:rsidRPr="005912D2" w:rsidRDefault="005912D2" w:rsidP="00761AFB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5912D2">
        <w:rPr>
          <w:rFonts w:eastAsia="Calibri"/>
          <w:bCs/>
          <w:sz w:val="28"/>
          <w:szCs w:val="28"/>
          <w:lang w:eastAsia="en-US"/>
        </w:rPr>
        <w:t>6.3. Пользователю КС запрещается:</w:t>
      </w:r>
    </w:p>
    <w:p w:rsidR="005912D2" w:rsidRPr="005912D2" w:rsidRDefault="005912D2" w:rsidP="00761AFB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5912D2">
        <w:rPr>
          <w:rFonts w:eastAsia="Calibri"/>
          <w:bCs/>
          <w:sz w:val="28"/>
          <w:szCs w:val="28"/>
          <w:lang w:eastAsia="en-US"/>
        </w:rPr>
        <w:t>предоставлять доступ к ресурсам КС посторонним лицам и пользователям других сетей в любой форме;</w:t>
      </w:r>
    </w:p>
    <w:p w:rsidR="005912D2" w:rsidRPr="005912D2" w:rsidRDefault="005912D2" w:rsidP="00761AFB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5912D2">
        <w:rPr>
          <w:rFonts w:eastAsia="Calibri"/>
          <w:bCs/>
          <w:sz w:val="28"/>
          <w:szCs w:val="28"/>
          <w:lang w:eastAsia="en-US"/>
        </w:rPr>
        <w:t>распространять в компьютерных сетях информацию, являющуюся интеллектуальной собственностью автономного округа, информацию ограниченного доступа и защищенную законодательством об авторском праве и смежных правах;</w:t>
      </w:r>
    </w:p>
    <w:p w:rsidR="005912D2" w:rsidRPr="005912D2" w:rsidRDefault="005912D2" w:rsidP="00761AFB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5912D2">
        <w:rPr>
          <w:rFonts w:eastAsia="Calibri"/>
          <w:bCs/>
          <w:sz w:val="28"/>
          <w:szCs w:val="28"/>
          <w:lang w:eastAsia="en-US"/>
        </w:rPr>
        <w:lastRenderedPageBreak/>
        <w:t>публиковать и рассылать информацию, нарушающую законодательство Российской Федерации, включая порнографические и оскорбительные материалы, пропаганду насилия, расизма, религиозной ненависти, распространения, изготовления и применения наркотических и опасных веществ, а также политическую и религиозную пропаганду;</w:t>
      </w:r>
    </w:p>
    <w:p w:rsidR="005912D2" w:rsidRPr="005912D2" w:rsidRDefault="005912D2" w:rsidP="00761AFB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5912D2">
        <w:rPr>
          <w:rFonts w:eastAsia="Calibri"/>
          <w:bCs/>
          <w:sz w:val="28"/>
          <w:szCs w:val="28"/>
          <w:lang w:eastAsia="en-US"/>
        </w:rPr>
        <w:t xml:space="preserve">изменять сетевые настройки автоматизированных рабочих мест без разрешения </w:t>
      </w:r>
      <w:r w:rsidR="00761AFB">
        <w:rPr>
          <w:rFonts w:eastAsia="Calibri"/>
          <w:bCs/>
          <w:sz w:val="28"/>
          <w:szCs w:val="28"/>
          <w:lang w:eastAsia="en-US"/>
        </w:rPr>
        <w:t>оператора</w:t>
      </w:r>
      <w:r w:rsidRPr="005912D2">
        <w:rPr>
          <w:rFonts w:eastAsia="Calibri"/>
          <w:bCs/>
          <w:sz w:val="28"/>
          <w:szCs w:val="28"/>
          <w:lang w:eastAsia="en-US"/>
        </w:rPr>
        <w:t xml:space="preserve"> корпоративной сети;</w:t>
      </w:r>
    </w:p>
    <w:p w:rsidR="005912D2" w:rsidRPr="005912D2" w:rsidRDefault="005912D2" w:rsidP="004A51D9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5912D2">
        <w:rPr>
          <w:rFonts w:eastAsia="Calibri"/>
          <w:bCs/>
          <w:sz w:val="28"/>
          <w:szCs w:val="28"/>
          <w:lang w:eastAsia="en-US"/>
        </w:rPr>
        <w:t>создавать и поддерживать средствами корпоративной сети любые ресурсы, содержание, цели и задачи которых не связаны с выполнением должностных обязанностей пользователя КС;</w:t>
      </w:r>
    </w:p>
    <w:p w:rsidR="004A51D9" w:rsidRDefault="005912D2" w:rsidP="004A51D9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5912D2">
        <w:rPr>
          <w:rFonts w:eastAsia="Calibri"/>
          <w:bCs/>
          <w:sz w:val="28"/>
          <w:szCs w:val="28"/>
          <w:lang w:eastAsia="en-US"/>
        </w:rPr>
        <w:t xml:space="preserve">способствовать распространению </w:t>
      </w:r>
      <w:r w:rsidR="004A51D9">
        <w:rPr>
          <w:rFonts w:eastAsia="Calibri"/>
          <w:bCs/>
          <w:sz w:val="28"/>
          <w:szCs w:val="28"/>
          <w:lang w:eastAsia="en-US"/>
        </w:rPr>
        <w:t>«</w:t>
      </w:r>
      <w:r w:rsidRPr="005912D2">
        <w:rPr>
          <w:rFonts w:eastAsia="Calibri"/>
          <w:bCs/>
          <w:sz w:val="28"/>
          <w:szCs w:val="28"/>
          <w:lang w:eastAsia="en-US"/>
        </w:rPr>
        <w:t>спама</w:t>
      </w:r>
      <w:r w:rsidR="004A51D9">
        <w:rPr>
          <w:rFonts w:eastAsia="Calibri"/>
          <w:bCs/>
          <w:sz w:val="28"/>
          <w:szCs w:val="28"/>
          <w:lang w:eastAsia="en-US"/>
        </w:rPr>
        <w:t>»</w:t>
      </w:r>
      <w:r w:rsidRPr="005912D2">
        <w:rPr>
          <w:rFonts w:eastAsia="Calibri"/>
          <w:bCs/>
          <w:sz w:val="28"/>
          <w:szCs w:val="28"/>
          <w:lang w:eastAsia="en-US"/>
        </w:rPr>
        <w:t>;</w:t>
      </w:r>
    </w:p>
    <w:p w:rsidR="004A51D9" w:rsidRDefault="005912D2" w:rsidP="004A51D9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5912D2">
        <w:rPr>
          <w:rFonts w:eastAsia="Calibri"/>
          <w:bCs/>
          <w:sz w:val="28"/>
          <w:szCs w:val="28"/>
          <w:lang w:eastAsia="en-US"/>
        </w:rPr>
        <w:t>осуществлять попытки несанкционированного или неправомерного доступа к ресурсам КС, проводить или участвовать в сетевых атаках и сетевом взломе, а также осуществлять сканирование ресурсов КС и осуществлять другие действия, направленные на выявление параметров и характеристик ресурсов КС, их структуры и структуры взаимодействия;</w:t>
      </w:r>
    </w:p>
    <w:p w:rsidR="004A51D9" w:rsidRDefault="005912D2" w:rsidP="004A51D9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5912D2">
        <w:rPr>
          <w:rFonts w:eastAsia="Calibri"/>
          <w:bCs/>
          <w:sz w:val="28"/>
          <w:szCs w:val="28"/>
          <w:lang w:eastAsia="en-US"/>
        </w:rPr>
        <w:t>производить действия, направленные на нарушение функционирования корпоративной сети;</w:t>
      </w:r>
    </w:p>
    <w:p w:rsidR="00004E83" w:rsidRDefault="005912D2" w:rsidP="00004E83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5912D2">
        <w:rPr>
          <w:rFonts w:eastAsia="Calibri"/>
          <w:bCs/>
          <w:sz w:val="28"/>
          <w:szCs w:val="28"/>
          <w:lang w:eastAsia="en-US"/>
        </w:rPr>
        <w:t>производить действия по созданию, использованию и распространению вредоносных программ и компьютерных вирусов, в том числе направленных на получение несанкционированного доступа к любым системам и службам либо на нарушение целостности и работоспособности этих систем;</w:t>
      </w:r>
    </w:p>
    <w:p w:rsidR="00004E83" w:rsidRDefault="005912D2" w:rsidP="00004E83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5912D2">
        <w:rPr>
          <w:rFonts w:eastAsia="Calibri"/>
          <w:bCs/>
          <w:sz w:val="28"/>
          <w:szCs w:val="28"/>
          <w:lang w:eastAsia="en-US"/>
        </w:rPr>
        <w:t>осуществлять любые другие действия с ресурсами КС, запрещенные законодательством Российской Федерации в области связи, информационных технологий и массовых коммуникаций;</w:t>
      </w:r>
    </w:p>
    <w:p w:rsidR="005912D2" w:rsidRPr="00004E83" w:rsidRDefault="005912D2" w:rsidP="00004E83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5912D2">
        <w:rPr>
          <w:sz w:val="28"/>
          <w:szCs w:val="28"/>
        </w:rPr>
        <w:t>копирова</w:t>
      </w:r>
      <w:r w:rsidR="00004E83">
        <w:rPr>
          <w:sz w:val="28"/>
          <w:szCs w:val="28"/>
        </w:rPr>
        <w:t>ть</w:t>
      </w:r>
      <w:r w:rsidRPr="005912D2">
        <w:rPr>
          <w:sz w:val="28"/>
          <w:szCs w:val="28"/>
        </w:rPr>
        <w:t xml:space="preserve"> служебн</w:t>
      </w:r>
      <w:r w:rsidR="00004E83">
        <w:rPr>
          <w:sz w:val="28"/>
          <w:szCs w:val="28"/>
        </w:rPr>
        <w:t>ую</w:t>
      </w:r>
      <w:r w:rsidRPr="005912D2">
        <w:rPr>
          <w:sz w:val="28"/>
          <w:szCs w:val="28"/>
        </w:rPr>
        <w:t xml:space="preserve"> информаци</w:t>
      </w:r>
      <w:r w:rsidR="00004E83">
        <w:rPr>
          <w:sz w:val="28"/>
          <w:szCs w:val="28"/>
        </w:rPr>
        <w:t>ю</w:t>
      </w:r>
      <w:r w:rsidRPr="005912D2">
        <w:rPr>
          <w:sz w:val="28"/>
          <w:szCs w:val="28"/>
        </w:rPr>
        <w:t xml:space="preserve"> на съемные носители информации, а также передач</w:t>
      </w:r>
      <w:r w:rsidR="00004E83">
        <w:rPr>
          <w:sz w:val="28"/>
          <w:szCs w:val="28"/>
        </w:rPr>
        <w:t>у</w:t>
      </w:r>
      <w:r w:rsidRPr="005912D2">
        <w:rPr>
          <w:sz w:val="28"/>
          <w:szCs w:val="28"/>
        </w:rPr>
        <w:t xml:space="preserve"> (направление) служебной информации на электронные почтовые ресурсы, не зарегистрированные в корпоративной сети, без устного или письменного согласования непосредственного руководителя</w:t>
      </w:r>
      <w:r w:rsidR="00004E83">
        <w:rPr>
          <w:sz w:val="28"/>
          <w:szCs w:val="28"/>
        </w:rPr>
        <w:t>.</w:t>
      </w:r>
      <w:r w:rsidRPr="005912D2">
        <w:rPr>
          <w:sz w:val="28"/>
          <w:szCs w:val="28"/>
        </w:rPr>
        <w:t xml:space="preserve"> </w:t>
      </w:r>
    </w:p>
    <w:p w:rsidR="005912D2" w:rsidRPr="005912D2" w:rsidRDefault="005912D2" w:rsidP="00004E8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 xml:space="preserve">6.4. </w:t>
      </w:r>
      <w:r w:rsidRPr="00092474">
        <w:rPr>
          <w:sz w:val="28"/>
          <w:szCs w:val="28"/>
        </w:rPr>
        <w:t xml:space="preserve">Нарушение </w:t>
      </w:r>
      <w:r w:rsidR="009D2799" w:rsidRPr="00092474">
        <w:rPr>
          <w:sz w:val="28"/>
          <w:szCs w:val="28"/>
        </w:rPr>
        <w:t>запрета, установленного абзацем 12</w:t>
      </w:r>
      <w:r w:rsidR="009D2799">
        <w:rPr>
          <w:sz w:val="28"/>
          <w:szCs w:val="28"/>
        </w:rPr>
        <w:t xml:space="preserve"> </w:t>
      </w:r>
      <w:r w:rsidRPr="005912D2">
        <w:rPr>
          <w:sz w:val="28"/>
          <w:szCs w:val="28"/>
        </w:rPr>
        <w:t>пункта 6.3 настоящего Положения</w:t>
      </w:r>
      <w:r w:rsidR="009D2799">
        <w:rPr>
          <w:sz w:val="28"/>
          <w:szCs w:val="28"/>
        </w:rPr>
        <w:t>,</w:t>
      </w:r>
      <w:r w:rsidRPr="005912D2">
        <w:rPr>
          <w:sz w:val="28"/>
          <w:szCs w:val="28"/>
        </w:rPr>
        <w:t xml:space="preserve"> является основанием для расторжения служебного контракта с государственным гражданским служащим автономного округа, а также трудового договора с лицом, замещающим должность, не отнесенную к должностям государственной гражданской службы автономного округа, и осуществляющим техническое обеспечение деятельности исполнительных органов государственной власти, государственных органов автономного округа, по инициативе представителя нанимателя, работодателя в соответствии с законодательством Российской Федерации.</w:t>
      </w:r>
    </w:p>
    <w:p w:rsidR="005912D2" w:rsidRPr="005912D2" w:rsidRDefault="005912D2" w:rsidP="005912D2">
      <w:pPr>
        <w:autoSpaceDE w:val="0"/>
        <w:autoSpaceDN w:val="0"/>
        <w:adjustRightInd w:val="0"/>
        <w:ind w:firstLine="540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:rsidR="005912D2" w:rsidRPr="005912D2" w:rsidRDefault="005912D2" w:rsidP="005912D2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5912D2">
        <w:rPr>
          <w:sz w:val="28"/>
          <w:szCs w:val="28"/>
        </w:rPr>
        <w:t>7. Информационные системы корпоративной сети</w:t>
      </w:r>
    </w:p>
    <w:p w:rsidR="005912D2" w:rsidRPr="005912D2" w:rsidRDefault="005912D2" w:rsidP="005912D2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5912D2" w:rsidRPr="00EC388A" w:rsidRDefault="005912D2" w:rsidP="00004E8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 xml:space="preserve">7.1. </w:t>
      </w:r>
      <w:r w:rsidRPr="00EC388A">
        <w:rPr>
          <w:sz w:val="28"/>
          <w:szCs w:val="28"/>
        </w:rPr>
        <w:t xml:space="preserve">В корпоративной сети функционируют информационные </w:t>
      </w:r>
      <w:r w:rsidRPr="00EC388A">
        <w:rPr>
          <w:sz w:val="28"/>
          <w:szCs w:val="28"/>
        </w:rPr>
        <w:lastRenderedPageBreak/>
        <w:t>системы.</w:t>
      </w:r>
    </w:p>
    <w:p w:rsidR="005912D2" w:rsidRPr="005912D2" w:rsidRDefault="005912D2" w:rsidP="00004E8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>7.2. Перечень информационных систем, функционирующих в корпоративной сети, формируется уполномоченным органом.</w:t>
      </w:r>
    </w:p>
    <w:p w:rsidR="005912D2" w:rsidRPr="005912D2" w:rsidRDefault="005912D2" w:rsidP="005912D2">
      <w:pPr>
        <w:widowControl w:val="0"/>
        <w:autoSpaceDE w:val="0"/>
        <w:autoSpaceDN w:val="0"/>
        <w:ind w:left="540"/>
        <w:jc w:val="both"/>
        <w:rPr>
          <w:sz w:val="28"/>
          <w:szCs w:val="28"/>
        </w:rPr>
      </w:pPr>
    </w:p>
    <w:p w:rsidR="005912D2" w:rsidRPr="005912D2" w:rsidRDefault="005912D2" w:rsidP="005912D2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5912D2">
        <w:rPr>
          <w:sz w:val="28"/>
          <w:szCs w:val="28"/>
        </w:rPr>
        <w:t>8. Подключение (отключение) к корпоративной сети</w:t>
      </w:r>
    </w:p>
    <w:p w:rsidR="005912D2" w:rsidRPr="005912D2" w:rsidRDefault="005912D2" w:rsidP="005912D2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5912D2" w:rsidRPr="005912D2" w:rsidRDefault="005912D2" w:rsidP="00004E8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>8.1. Подключение (отключение) к корпоративной сети локальных сетей, организация доступа к информационным системам и их функционирование в корпоративной сети осуществляется оператор</w:t>
      </w:r>
      <w:r w:rsidR="00092305">
        <w:rPr>
          <w:sz w:val="28"/>
          <w:szCs w:val="28"/>
        </w:rPr>
        <w:t>ом</w:t>
      </w:r>
      <w:r w:rsidRPr="005912D2">
        <w:rPr>
          <w:sz w:val="28"/>
          <w:szCs w:val="28"/>
        </w:rPr>
        <w:t xml:space="preserve"> КС в соответствии с регламентом подключения (отключения) к корпоративной сети локальных сетей и регламентом функционирования информационных систем.</w:t>
      </w:r>
    </w:p>
    <w:p w:rsidR="005912D2" w:rsidRPr="005912D2" w:rsidRDefault="005912D2" w:rsidP="00004E8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>8.2. Выполнение технических условий на подключение (отключение) к корпоративной сети локальных сетей, организации доступа к информационным системам и их дальнейшее использование осуществляется в соответствии с соглашениями между оператором КС и абонентами КС.</w:t>
      </w:r>
    </w:p>
    <w:p w:rsidR="005912D2" w:rsidRPr="005912D2" w:rsidRDefault="005912D2" w:rsidP="00004E83">
      <w:pPr>
        <w:widowControl w:val="0"/>
        <w:autoSpaceDE w:val="0"/>
        <w:autoSpaceDN w:val="0"/>
        <w:ind w:left="540" w:firstLine="709"/>
        <w:jc w:val="both"/>
        <w:rPr>
          <w:sz w:val="28"/>
          <w:szCs w:val="28"/>
        </w:rPr>
      </w:pPr>
    </w:p>
    <w:p w:rsidR="005912D2" w:rsidRPr="005912D2" w:rsidRDefault="005912D2" w:rsidP="005912D2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5912D2">
        <w:rPr>
          <w:sz w:val="28"/>
          <w:szCs w:val="28"/>
        </w:rPr>
        <w:t>9. Защита информации</w:t>
      </w:r>
    </w:p>
    <w:p w:rsidR="005912D2" w:rsidRPr="005912D2" w:rsidRDefault="005912D2" w:rsidP="005912D2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5912D2" w:rsidRPr="005912D2" w:rsidRDefault="005912D2" w:rsidP="00004E8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>9.1. Информация, раскрывающая особенности функционирования оборудования корпоративной сети (пароли доступа, данные о настройках оборудования, структура сети, системе резервирования</w:t>
      </w:r>
      <w:r w:rsidR="00ED376C">
        <w:rPr>
          <w:sz w:val="28"/>
          <w:szCs w:val="28"/>
        </w:rPr>
        <w:t>,</w:t>
      </w:r>
      <w:r w:rsidRPr="005912D2">
        <w:rPr>
          <w:sz w:val="28"/>
          <w:szCs w:val="28"/>
        </w:rPr>
        <w:t xml:space="preserve"> </w:t>
      </w:r>
      <w:r w:rsidR="00ED376C">
        <w:rPr>
          <w:sz w:val="28"/>
          <w:szCs w:val="28"/>
        </w:rPr>
        <w:t>системе защиты)</w:t>
      </w:r>
      <w:r w:rsidRPr="005912D2">
        <w:rPr>
          <w:sz w:val="28"/>
          <w:szCs w:val="28"/>
        </w:rPr>
        <w:t xml:space="preserve">, является </w:t>
      </w:r>
      <w:r w:rsidRPr="00EC388A">
        <w:rPr>
          <w:sz w:val="28"/>
          <w:szCs w:val="28"/>
        </w:rPr>
        <w:t>конфиденциальной</w:t>
      </w:r>
      <w:r w:rsidR="00004E83" w:rsidRPr="00EC388A">
        <w:rPr>
          <w:sz w:val="28"/>
          <w:szCs w:val="28"/>
        </w:rPr>
        <w:t>,</w:t>
      </w:r>
      <w:r w:rsidR="00004E83">
        <w:rPr>
          <w:sz w:val="28"/>
          <w:szCs w:val="28"/>
        </w:rPr>
        <w:t xml:space="preserve"> защиту такой информации обеспечивает</w:t>
      </w:r>
      <w:r w:rsidRPr="005912D2">
        <w:rPr>
          <w:sz w:val="28"/>
          <w:szCs w:val="28"/>
        </w:rPr>
        <w:t xml:space="preserve"> </w:t>
      </w:r>
      <w:r w:rsidR="00092305">
        <w:rPr>
          <w:sz w:val="28"/>
          <w:szCs w:val="28"/>
        </w:rPr>
        <w:t>о</w:t>
      </w:r>
      <w:r w:rsidRPr="005912D2">
        <w:rPr>
          <w:sz w:val="28"/>
          <w:szCs w:val="28"/>
        </w:rPr>
        <w:t>ператор КС.</w:t>
      </w:r>
    </w:p>
    <w:p w:rsidR="005912D2" w:rsidRPr="00EC388A" w:rsidRDefault="005912D2" w:rsidP="00004E8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912D2">
        <w:rPr>
          <w:sz w:val="28"/>
          <w:szCs w:val="28"/>
        </w:rPr>
        <w:t xml:space="preserve">9.2. В информационных системах, функционирующих </w:t>
      </w:r>
      <w:r w:rsidR="00004E83">
        <w:rPr>
          <w:sz w:val="28"/>
          <w:szCs w:val="28"/>
        </w:rPr>
        <w:t>в</w:t>
      </w:r>
      <w:r w:rsidRPr="005912D2">
        <w:rPr>
          <w:sz w:val="28"/>
          <w:szCs w:val="28"/>
        </w:rPr>
        <w:t xml:space="preserve"> корпоративной сети, </w:t>
      </w:r>
      <w:r w:rsidR="00004E83">
        <w:rPr>
          <w:sz w:val="28"/>
          <w:szCs w:val="28"/>
        </w:rPr>
        <w:t xml:space="preserve">информация, соответствующая категориям: </w:t>
      </w:r>
      <w:r w:rsidR="00785E5D" w:rsidRPr="00EC388A">
        <w:rPr>
          <w:sz w:val="28"/>
          <w:szCs w:val="28"/>
        </w:rPr>
        <w:t>«</w:t>
      </w:r>
      <w:r w:rsidRPr="00EC388A">
        <w:rPr>
          <w:sz w:val="28"/>
          <w:szCs w:val="28"/>
        </w:rPr>
        <w:t>Персональные данные</w:t>
      </w:r>
      <w:r w:rsidR="00785E5D" w:rsidRPr="00EC388A">
        <w:rPr>
          <w:sz w:val="28"/>
          <w:szCs w:val="28"/>
        </w:rPr>
        <w:t>»</w:t>
      </w:r>
      <w:r w:rsidRPr="00EC388A">
        <w:rPr>
          <w:sz w:val="28"/>
          <w:szCs w:val="28"/>
        </w:rPr>
        <w:t xml:space="preserve">, </w:t>
      </w:r>
      <w:r w:rsidR="00785E5D" w:rsidRPr="00EC388A">
        <w:rPr>
          <w:sz w:val="28"/>
          <w:szCs w:val="28"/>
        </w:rPr>
        <w:t>«</w:t>
      </w:r>
      <w:r w:rsidRPr="00EC388A">
        <w:rPr>
          <w:sz w:val="28"/>
          <w:szCs w:val="28"/>
        </w:rPr>
        <w:t>Для служебного пользования</w:t>
      </w:r>
      <w:r w:rsidR="00785E5D" w:rsidRPr="00EC388A">
        <w:rPr>
          <w:sz w:val="28"/>
          <w:szCs w:val="28"/>
        </w:rPr>
        <w:t>»</w:t>
      </w:r>
      <w:r w:rsidRPr="00EC388A">
        <w:rPr>
          <w:sz w:val="28"/>
          <w:szCs w:val="28"/>
        </w:rPr>
        <w:t xml:space="preserve">, </w:t>
      </w:r>
      <w:r w:rsidR="00785E5D" w:rsidRPr="00EC388A">
        <w:rPr>
          <w:sz w:val="28"/>
          <w:szCs w:val="28"/>
        </w:rPr>
        <w:t>«</w:t>
      </w:r>
      <w:r w:rsidRPr="00EC388A">
        <w:rPr>
          <w:sz w:val="28"/>
          <w:szCs w:val="28"/>
        </w:rPr>
        <w:t>Коммерческая тайна</w:t>
      </w:r>
      <w:r w:rsidR="00785E5D" w:rsidRPr="00EC388A">
        <w:rPr>
          <w:sz w:val="28"/>
          <w:szCs w:val="28"/>
        </w:rPr>
        <w:t>»</w:t>
      </w:r>
      <w:r w:rsidR="00004E83" w:rsidRPr="00EC388A">
        <w:rPr>
          <w:sz w:val="28"/>
          <w:szCs w:val="28"/>
        </w:rPr>
        <w:t>,</w:t>
      </w:r>
      <w:r w:rsidR="00004E83">
        <w:rPr>
          <w:sz w:val="28"/>
          <w:szCs w:val="28"/>
        </w:rPr>
        <w:t xml:space="preserve"> обрабатывается в соответствии с требованиями </w:t>
      </w:r>
      <w:r w:rsidRPr="005912D2">
        <w:rPr>
          <w:sz w:val="28"/>
          <w:szCs w:val="28"/>
        </w:rPr>
        <w:t>федеральн</w:t>
      </w:r>
      <w:r w:rsidR="00004E83">
        <w:rPr>
          <w:sz w:val="28"/>
          <w:szCs w:val="28"/>
        </w:rPr>
        <w:t xml:space="preserve">ого законодательства. </w:t>
      </w:r>
      <w:r w:rsidR="00004E83" w:rsidRPr="00EC388A">
        <w:rPr>
          <w:sz w:val="28"/>
          <w:szCs w:val="28"/>
        </w:rPr>
        <w:t>К</w:t>
      </w:r>
      <w:r w:rsidRPr="00EC388A">
        <w:rPr>
          <w:sz w:val="28"/>
          <w:szCs w:val="28"/>
        </w:rPr>
        <w:t>омплекс мер по защите информации</w:t>
      </w:r>
      <w:r w:rsidR="00004E83" w:rsidRPr="00EC388A">
        <w:rPr>
          <w:sz w:val="28"/>
          <w:szCs w:val="28"/>
        </w:rPr>
        <w:t xml:space="preserve"> в информационных системах реализуется оператором информационной системы.</w:t>
      </w:r>
    </w:p>
    <w:p w:rsidR="00110177" w:rsidRPr="005912D2" w:rsidRDefault="005912D2" w:rsidP="00004E83">
      <w:pPr>
        <w:widowControl w:val="0"/>
        <w:autoSpaceDE w:val="0"/>
        <w:autoSpaceDN w:val="0"/>
        <w:ind w:firstLine="709"/>
        <w:jc w:val="both"/>
        <w:rPr>
          <w:rFonts w:ascii="Calibri" w:hAnsi="Calibri" w:cs="Calibri"/>
          <w:sz w:val="22"/>
        </w:rPr>
      </w:pPr>
      <w:r w:rsidRPr="005912D2">
        <w:rPr>
          <w:sz w:val="28"/>
          <w:szCs w:val="28"/>
        </w:rPr>
        <w:t>9.3. Удаленный доступ к сервисам корпоративной сети через информационно-телекоммуникационные сети, в том числе сети связи общего пользования, осуществля</w:t>
      </w:r>
      <w:r w:rsidR="00351919">
        <w:rPr>
          <w:sz w:val="28"/>
          <w:szCs w:val="28"/>
        </w:rPr>
        <w:t>ется</w:t>
      </w:r>
      <w:r w:rsidRPr="005912D2">
        <w:rPr>
          <w:sz w:val="28"/>
          <w:szCs w:val="28"/>
        </w:rPr>
        <w:t xml:space="preserve"> только с применением сертифицированных в соответствии с законодательством Российской Федерации средств криптографической защиты информации.</w:t>
      </w:r>
      <w:r w:rsidR="00884AC3" w:rsidRPr="005912D2">
        <w:rPr>
          <w:rFonts w:eastAsia="Calibri"/>
          <w:sz w:val="28"/>
          <w:szCs w:val="28"/>
          <w:lang w:eastAsia="en-US"/>
        </w:rPr>
        <w:t>».</w:t>
      </w:r>
    </w:p>
    <w:p w:rsidR="00D4029A" w:rsidRPr="006A274B" w:rsidRDefault="00D4029A" w:rsidP="007B7093">
      <w:pPr>
        <w:spacing w:line="24" w:lineRule="atLeast"/>
        <w:ind w:firstLine="709"/>
        <w:jc w:val="both"/>
        <w:outlineLvl w:val="0"/>
        <w:rPr>
          <w:sz w:val="28"/>
          <w:szCs w:val="28"/>
        </w:rPr>
      </w:pPr>
    </w:p>
    <w:p w:rsidR="00A07D52" w:rsidRPr="00BA0AC7" w:rsidRDefault="00A07D52" w:rsidP="007B7093">
      <w:pPr>
        <w:spacing w:line="24" w:lineRule="atLeast"/>
        <w:ind w:firstLine="709"/>
        <w:jc w:val="both"/>
        <w:outlineLvl w:val="0"/>
        <w:rPr>
          <w:sz w:val="28"/>
          <w:szCs w:val="28"/>
        </w:rPr>
      </w:pPr>
    </w:p>
    <w:p w:rsidR="00BA2966" w:rsidRDefault="00BA2966" w:rsidP="007B7093">
      <w:pPr>
        <w:spacing w:line="24" w:lineRule="atLeast"/>
        <w:jc w:val="both"/>
        <w:outlineLvl w:val="0"/>
        <w:rPr>
          <w:sz w:val="28"/>
        </w:rPr>
      </w:pPr>
    </w:p>
    <w:p w:rsidR="007B7093" w:rsidRPr="00432804" w:rsidRDefault="007B7093" w:rsidP="007B7093">
      <w:pPr>
        <w:spacing w:line="24" w:lineRule="atLeast"/>
        <w:jc w:val="both"/>
        <w:outlineLvl w:val="0"/>
        <w:rPr>
          <w:sz w:val="28"/>
        </w:rPr>
      </w:pPr>
      <w:r w:rsidRPr="00432804">
        <w:rPr>
          <w:sz w:val="28"/>
        </w:rPr>
        <w:t xml:space="preserve">Губернатор </w:t>
      </w:r>
    </w:p>
    <w:p w:rsidR="007B7093" w:rsidRPr="00432804" w:rsidRDefault="007B7093" w:rsidP="007B7093">
      <w:pPr>
        <w:spacing w:line="24" w:lineRule="atLeast"/>
        <w:jc w:val="both"/>
        <w:outlineLvl w:val="0"/>
        <w:rPr>
          <w:sz w:val="28"/>
        </w:rPr>
      </w:pPr>
      <w:r w:rsidRPr="00432804">
        <w:rPr>
          <w:sz w:val="28"/>
        </w:rPr>
        <w:t>Ханты-Мансийского</w:t>
      </w:r>
    </w:p>
    <w:p w:rsidR="00913E94" w:rsidRDefault="008D1009" w:rsidP="008D1009">
      <w:pPr>
        <w:autoSpaceDE w:val="0"/>
        <w:autoSpaceDN w:val="0"/>
        <w:adjustRightInd w:val="0"/>
        <w:rPr>
          <w:sz w:val="28"/>
        </w:rPr>
      </w:pPr>
      <w:r w:rsidRPr="00432804">
        <w:rPr>
          <w:sz w:val="28"/>
        </w:rPr>
        <w:t>автономного округа – Югры</w:t>
      </w:r>
      <w:r w:rsidRPr="00432804">
        <w:rPr>
          <w:sz w:val="28"/>
        </w:rPr>
        <w:tab/>
      </w:r>
      <w:r w:rsidRPr="00432804">
        <w:rPr>
          <w:sz w:val="28"/>
        </w:rPr>
        <w:tab/>
      </w:r>
      <w:r w:rsidRPr="00432804">
        <w:rPr>
          <w:sz w:val="28"/>
        </w:rPr>
        <w:tab/>
      </w:r>
      <w:r w:rsidRPr="00432804">
        <w:rPr>
          <w:sz w:val="28"/>
        </w:rPr>
        <w:tab/>
      </w:r>
      <w:r w:rsidRPr="00432804">
        <w:rPr>
          <w:sz w:val="28"/>
        </w:rPr>
        <w:tab/>
      </w:r>
      <w:r w:rsidRPr="00432804">
        <w:rPr>
          <w:sz w:val="28"/>
        </w:rPr>
        <w:tab/>
      </w:r>
      <w:r w:rsidR="007B7093" w:rsidRPr="00432804">
        <w:rPr>
          <w:sz w:val="28"/>
        </w:rPr>
        <w:t xml:space="preserve">   </w:t>
      </w:r>
      <w:r w:rsidR="00472D7A">
        <w:rPr>
          <w:sz w:val="28"/>
        </w:rPr>
        <w:t xml:space="preserve"> </w:t>
      </w:r>
      <w:proofErr w:type="spellStart"/>
      <w:r w:rsidRPr="00432804">
        <w:rPr>
          <w:sz w:val="28"/>
        </w:rPr>
        <w:t>Н.В.Комарова</w:t>
      </w:r>
      <w:proofErr w:type="spellEnd"/>
      <w:r w:rsidRPr="00432804">
        <w:rPr>
          <w:sz w:val="28"/>
        </w:rPr>
        <w:t xml:space="preserve"> </w:t>
      </w:r>
    </w:p>
    <w:p w:rsidR="00472D7A" w:rsidRDefault="00472D7A" w:rsidP="008D1009">
      <w:pPr>
        <w:autoSpaceDE w:val="0"/>
        <w:autoSpaceDN w:val="0"/>
        <w:adjustRightInd w:val="0"/>
        <w:rPr>
          <w:sz w:val="28"/>
        </w:rPr>
      </w:pPr>
    </w:p>
    <w:sectPr w:rsidR="00472D7A" w:rsidSect="00BA2966">
      <w:headerReference w:type="default" r:id="rId8"/>
      <w:headerReference w:type="first" r:id="rId9"/>
      <w:pgSz w:w="11906" w:h="16838" w:code="9"/>
      <w:pgMar w:top="1418" w:right="1276" w:bottom="851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459" w:rsidRDefault="00572459">
      <w:r>
        <w:separator/>
      </w:r>
    </w:p>
  </w:endnote>
  <w:endnote w:type="continuationSeparator" w:id="0">
    <w:p w:rsidR="00572459" w:rsidRDefault="00572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459" w:rsidRDefault="00572459">
      <w:r>
        <w:separator/>
      </w:r>
    </w:p>
  </w:footnote>
  <w:footnote w:type="continuationSeparator" w:id="0">
    <w:p w:rsidR="00572459" w:rsidRDefault="005724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E94" w:rsidRDefault="00913E94" w:rsidP="00936584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2302F">
      <w:rPr>
        <w:rStyle w:val="a5"/>
        <w:noProof/>
      </w:rPr>
      <w:t>8</w:t>
    </w:r>
    <w:r>
      <w:rPr>
        <w:rStyle w:val="a5"/>
      </w:rPr>
      <w:fldChar w:fldCharType="end"/>
    </w:r>
  </w:p>
  <w:p w:rsidR="00913E94" w:rsidRDefault="00913E9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18E" w:rsidRPr="00DA4D7B" w:rsidRDefault="00DA4D7B" w:rsidP="00DA4D7B">
    <w:pPr>
      <w:pStyle w:val="a3"/>
      <w:jc w:val="right"/>
      <w:rPr>
        <w:sz w:val="28"/>
        <w:szCs w:val="28"/>
        <w:lang w:val="ru-RU"/>
      </w:rPr>
    </w:pPr>
    <w:r w:rsidRPr="00DA4D7B">
      <w:rPr>
        <w:sz w:val="28"/>
        <w:szCs w:val="28"/>
        <w:lang w:val="ru-RU"/>
      </w:rPr>
      <w:t>ПРОЕКТ</w:t>
    </w:r>
  </w:p>
  <w:p w:rsidR="003D018E" w:rsidRDefault="003D018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10914"/>
    <w:multiLevelType w:val="multilevel"/>
    <w:tmpl w:val="F7EA92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47316A70"/>
    <w:multiLevelType w:val="multilevel"/>
    <w:tmpl w:val="BC301EC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924" w:hanging="4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924" w:hanging="4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24" w:hanging="4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24" w:hanging="4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24" w:hanging="42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24" w:hanging="421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4" w:hanging="421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4" w:hanging="4215"/>
      </w:pPr>
      <w:rPr>
        <w:rFonts w:hint="default"/>
      </w:rPr>
    </w:lvl>
  </w:abstractNum>
  <w:abstractNum w:abstractNumId="2">
    <w:nsid w:val="605A1AF2"/>
    <w:multiLevelType w:val="multilevel"/>
    <w:tmpl w:val="B934B438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8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proofState w:spelling="clean" w:grammar="clean"/>
  <w:defaultTabStop w:val="708"/>
  <w:hyphenationZone w:val="357"/>
  <w:drawingGridHorizontalSpacing w:val="12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C78"/>
    <w:rsid w:val="00004E83"/>
    <w:rsid w:val="00005C4A"/>
    <w:rsid w:val="00011BE6"/>
    <w:rsid w:val="0001229F"/>
    <w:rsid w:val="000148DE"/>
    <w:rsid w:val="0002153C"/>
    <w:rsid w:val="00023304"/>
    <w:rsid w:val="00032473"/>
    <w:rsid w:val="000440F5"/>
    <w:rsid w:val="000459B1"/>
    <w:rsid w:val="00051F8C"/>
    <w:rsid w:val="00056BAC"/>
    <w:rsid w:val="00057987"/>
    <w:rsid w:val="0007312C"/>
    <w:rsid w:val="00081EE5"/>
    <w:rsid w:val="00083142"/>
    <w:rsid w:val="00092305"/>
    <w:rsid w:val="00092474"/>
    <w:rsid w:val="000A7A07"/>
    <w:rsid w:val="000C46B1"/>
    <w:rsid w:val="000E69F6"/>
    <w:rsid w:val="00110177"/>
    <w:rsid w:val="00134976"/>
    <w:rsid w:val="001358B4"/>
    <w:rsid w:val="00135CCF"/>
    <w:rsid w:val="00152A4A"/>
    <w:rsid w:val="0015380E"/>
    <w:rsid w:val="001655D8"/>
    <w:rsid w:val="00171F4F"/>
    <w:rsid w:val="001735AA"/>
    <w:rsid w:val="001741D6"/>
    <w:rsid w:val="00180A1A"/>
    <w:rsid w:val="00191539"/>
    <w:rsid w:val="001919DC"/>
    <w:rsid w:val="001C78EA"/>
    <w:rsid w:val="001C7DAF"/>
    <w:rsid w:val="001D5864"/>
    <w:rsid w:val="001E5C8B"/>
    <w:rsid w:val="001E6BED"/>
    <w:rsid w:val="001E77DF"/>
    <w:rsid w:val="00203782"/>
    <w:rsid w:val="00203920"/>
    <w:rsid w:val="00211CB6"/>
    <w:rsid w:val="00222C8C"/>
    <w:rsid w:val="00234439"/>
    <w:rsid w:val="00236083"/>
    <w:rsid w:val="00252654"/>
    <w:rsid w:val="00253685"/>
    <w:rsid w:val="002546AA"/>
    <w:rsid w:val="00254CD2"/>
    <w:rsid w:val="00280172"/>
    <w:rsid w:val="002815D5"/>
    <w:rsid w:val="00286EE9"/>
    <w:rsid w:val="00290846"/>
    <w:rsid w:val="00293629"/>
    <w:rsid w:val="002A0FA2"/>
    <w:rsid w:val="002A71AD"/>
    <w:rsid w:val="002B1A7B"/>
    <w:rsid w:val="002B53FB"/>
    <w:rsid w:val="002B7DA4"/>
    <w:rsid w:val="002C4699"/>
    <w:rsid w:val="002C53D4"/>
    <w:rsid w:val="002E39BE"/>
    <w:rsid w:val="002F5392"/>
    <w:rsid w:val="002F7925"/>
    <w:rsid w:val="003001F2"/>
    <w:rsid w:val="00300F42"/>
    <w:rsid w:val="0031483C"/>
    <w:rsid w:val="00315E87"/>
    <w:rsid w:val="0033214E"/>
    <w:rsid w:val="003336DB"/>
    <w:rsid w:val="00337583"/>
    <w:rsid w:val="00340357"/>
    <w:rsid w:val="00343B04"/>
    <w:rsid w:val="00344CF4"/>
    <w:rsid w:val="00351919"/>
    <w:rsid w:val="00353518"/>
    <w:rsid w:val="00356DA7"/>
    <w:rsid w:val="0037186F"/>
    <w:rsid w:val="00391706"/>
    <w:rsid w:val="00395201"/>
    <w:rsid w:val="00396304"/>
    <w:rsid w:val="00397012"/>
    <w:rsid w:val="003A005A"/>
    <w:rsid w:val="003B0FEB"/>
    <w:rsid w:val="003B2CCE"/>
    <w:rsid w:val="003B4DC0"/>
    <w:rsid w:val="003C081B"/>
    <w:rsid w:val="003D018E"/>
    <w:rsid w:val="003D1A69"/>
    <w:rsid w:val="003E43E4"/>
    <w:rsid w:val="003F754A"/>
    <w:rsid w:val="004051D3"/>
    <w:rsid w:val="004116ED"/>
    <w:rsid w:val="004175AC"/>
    <w:rsid w:val="00417EBF"/>
    <w:rsid w:val="00432804"/>
    <w:rsid w:val="00443F0C"/>
    <w:rsid w:val="004467C9"/>
    <w:rsid w:val="00446B20"/>
    <w:rsid w:val="004521A5"/>
    <w:rsid w:val="004573A5"/>
    <w:rsid w:val="00464B8C"/>
    <w:rsid w:val="00464E98"/>
    <w:rsid w:val="00472D7A"/>
    <w:rsid w:val="00476054"/>
    <w:rsid w:val="0048167C"/>
    <w:rsid w:val="004820B2"/>
    <w:rsid w:val="00495219"/>
    <w:rsid w:val="004A423B"/>
    <w:rsid w:val="004A51D9"/>
    <w:rsid w:val="004B03DE"/>
    <w:rsid w:val="004B73DB"/>
    <w:rsid w:val="004D30AC"/>
    <w:rsid w:val="004E725D"/>
    <w:rsid w:val="004F6C78"/>
    <w:rsid w:val="0050050D"/>
    <w:rsid w:val="00503888"/>
    <w:rsid w:val="0051394E"/>
    <w:rsid w:val="00525344"/>
    <w:rsid w:val="0054056A"/>
    <w:rsid w:val="00543460"/>
    <w:rsid w:val="005473F6"/>
    <w:rsid w:val="0055585B"/>
    <w:rsid w:val="00572459"/>
    <w:rsid w:val="0057530A"/>
    <w:rsid w:val="00577FBE"/>
    <w:rsid w:val="00582CDE"/>
    <w:rsid w:val="00585CE5"/>
    <w:rsid w:val="00590363"/>
    <w:rsid w:val="005912D2"/>
    <w:rsid w:val="005938B4"/>
    <w:rsid w:val="0059728C"/>
    <w:rsid w:val="005B43CF"/>
    <w:rsid w:val="005C13B4"/>
    <w:rsid w:val="005D2F78"/>
    <w:rsid w:val="005E3A5C"/>
    <w:rsid w:val="005E419B"/>
    <w:rsid w:val="005F3876"/>
    <w:rsid w:val="00625FDA"/>
    <w:rsid w:val="00636E6C"/>
    <w:rsid w:val="00646A24"/>
    <w:rsid w:val="00650AAD"/>
    <w:rsid w:val="00650C3A"/>
    <w:rsid w:val="006705DC"/>
    <w:rsid w:val="0069671D"/>
    <w:rsid w:val="006A1F7C"/>
    <w:rsid w:val="006A274B"/>
    <w:rsid w:val="006A6924"/>
    <w:rsid w:val="006B3587"/>
    <w:rsid w:val="006B52CD"/>
    <w:rsid w:val="006B56B6"/>
    <w:rsid w:val="006B5E3A"/>
    <w:rsid w:val="006D0C79"/>
    <w:rsid w:val="006D1E55"/>
    <w:rsid w:val="006E1E8C"/>
    <w:rsid w:val="006E4DA6"/>
    <w:rsid w:val="007144B5"/>
    <w:rsid w:val="00732E1B"/>
    <w:rsid w:val="007365A2"/>
    <w:rsid w:val="0074529B"/>
    <w:rsid w:val="007613DC"/>
    <w:rsid w:val="00761AFB"/>
    <w:rsid w:val="00761FCD"/>
    <w:rsid w:val="00763106"/>
    <w:rsid w:val="00772DE8"/>
    <w:rsid w:val="00785E5D"/>
    <w:rsid w:val="00791801"/>
    <w:rsid w:val="00797D0B"/>
    <w:rsid w:val="007A1DDC"/>
    <w:rsid w:val="007B5618"/>
    <w:rsid w:val="007B7093"/>
    <w:rsid w:val="007C3594"/>
    <w:rsid w:val="007D1F67"/>
    <w:rsid w:val="007D52AB"/>
    <w:rsid w:val="007F2644"/>
    <w:rsid w:val="00802A07"/>
    <w:rsid w:val="00814BCD"/>
    <w:rsid w:val="00816553"/>
    <w:rsid w:val="008345EF"/>
    <w:rsid w:val="008411A4"/>
    <w:rsid w:val="0085257E"/>
    <w:rsid w:val="0086162E"/>
    <w:rsid w:val="008618B5"/>
    <w:rsid w:val="00882F35"/>
    <w:rsid w:val="0088447C"/>
    <w:rsid w:val="00884AC3"/>
    <w:rsid w:val="00886E3F"/>
    <w:rsid w:val="00892EA4"/>
    <w:rsid w:val="008C3BD3"/>
    <w:rsid w:val="008C57E3"/>
    <w:rsid w:val="008C59EE"/>
    <w:rsid w:val="008D1009"/>
    <w:rsid w:val="008D7BB0"/>
    <w:rsid w:val="008E4C45"/>
    <w:rsid w:val="008F1456"/>
    <w:rsid w:val="008F3A51"/>
    <w:rsid w:val="008F6F98"/>
    <w:rsid w:val="008F7E69"/>
    <w:rsid w:val="00903C80"/>
    <w:rsid w:val="00911293"/>
    <w:rsid w:val="00913E94"/>
    <w:rsid w:val="00917F04"/>
    <w:rsid w:val="009208BE"/>
    <w:rsid w:val="009310C2"/>
    <w:rsid w:val="00932E86"/>
    <w:rsid w:val="00936584"/>
    <w:rsid w:val="00936FF5"/>
    <w:rsid w:val="00941C2C"/>
    <w:rsid w:val="00956033"/>
    <w:rsid w:val="009652E1"/>
    <w:rsid w:val="0096532F"/>
    <w:rsid w:val="009727BE"/>
    <w:rsid w:val="00986160"/>
    <w:rsid w:val="00991068"/>
    <w:rsid w:val="0099431D"/>
    <w:rsid w:val="009A1268"/>
    <w:rsid w:val="009A16D3"/>
    <w:rsid w:val="009D0214"/>
    <w:rsid w:val="009D2799"/>
    <w:rsid w:val="009D5C4C"/>
    <w:rsid w:val="009E1B37"/>
    <w:rsid w:val="009E5968"/>
    <w:rsid w:val="009F2A0E"/>
    <w:rsid w:val="00A07D52"/>
    <w:rsid w:val="00A30113"/>
    <w:rsid w:val="00A30C94"/>
    <w:rsid w:val="00A32222"/>
    <w:rsid w:val="00A3371F"/>
    <w:rsid w:val="00A34DE4"/>
    <w:rsid w:val="00A41DD7"/>
    <w:rsid w:val="00A45DFD"/>
    <w:rsid w:val="00A45EA5"/>
    <w:rsid w:val="00A5723C"/>
    <w:rsid w:val="00A677A6"/>
    <w:rsid w:val="00A95105"/>
    <w:rsid w:val="00AA5FBD"/>
    <w:rsid w:val="00AA6C28"/>
    <w:rsid w:val="00AB1645"/>
    <w:rsid w:val="00AD2B5E"/>
    <w:rsid w:val="00AE35B2"/>
    <w:rsid w:val="00AE6E0A"/>
    <w:rsid w:val="00AF3DA4"/>
    <w:rsid w:val="00B067BE"/>
    <w:rsid w:val="00B072A0"/>
    <w:rsid w:val="00B1130E"/>
    <w:rsid w:val="00B17E9D"/>
    <w:rsid w:val="00B27E34"/>
    <w:rsid w:val="00B31D11"/>
    <w:rsid w:val="00B42730"/>
    <w:rsid w:val="00B55E36"/>
    <w:rsid w:val="00B55FCE"/>
    <w:rsid w:val="00B65D1E"/>
    <w:rsid w:val="00B66855"/>
    <w:rsid w:val="00B910DA"/>
    <w:rsid w:val="00B96D64"/>
    <w:rsid w:val="00BA0AC7"/>
    <w:rsid w:val="00BA2966"/>
    <w:rsid w:val="00BB67CB"/>
    <w:rsid w:val="00BC5F4A"/>
    <w:rsid w:val="00BE0FB3"/>
    <w:rsid w:val="00BF36AD"/>
    <w:rsid w:val="00BF3C94"/>
    <w:rsid w:val="00C00099"/>
    <w:rsid w:val="00C107FF"/>
    <w:rsid w:val="00C20445"/>
    <w:rsid w:val="00C222B8"/>
    <w:rsid w:val="00C2302F"/>
    <w:rsid w:val="00C2718D"/>
    <w:rsid w:val="00C41CD9"/>
    <w:rsid w:val="00C45046"/>
    <w:rsid w:val="00C50456"/>
    <w:rsid w:val="00C52544"/>
    <w:rsid w:val="00C53EF7"/>
    <w:rsid w:val="00C64C1F"/>
    <w:rsid w:val="00C74504"/>
    <w:rsid w:val="00C7737D"/>
    <w:rsid w:val="00C82D65"/>
    <w:rsid w:val="00C836A2"/>
    <w:rsid w:val="00C963C0"/>
    <w:rsid w:val="00CA48B6"/>
    <w:rsid w:val="00CB034F"/>
    <w:rsid w:val="00CB07B0"/>
    <w:rsid w:val="00CB2AB1"/>
    <w:rsid w:val="00CB46CE"/>
    <w:rsid w:val="00CB78B4"/>
    <w:rsid w:val="00CC01DB"/>
    <w:rsid w:val="00CC2598"/>
    <w:rsid w:val="00CD3E3B"/>
    <w:rsid w:val="00CF107A"/>
    <w:rsid w:val="00D1213F"/>
    <w:rsid w:val="00D13C3A"/>
    <w:rsid w:val="00D35205"/>
    <w:rsid w:val="00D4029A"/>
    <w:rsid w:val="00D45923"/>
    <w:rsid w:val="00D4724D"/>
    <w:rsid w:val="00D47BD8"/>
    <w:rsid w:val="00D5097A"/>
    <w:rsid w:val="00D5299B"/>
    <w:rsid w:val="00D6745F"/>
    <w:rsid w:val="00D73F2D"/>
    <w:rsid w:val="00D80A6A"/>
    <w:rsid w:val="00D81F64"/>
    <w:rsid w:val="00D82EA8"/>
    <w:rsid w:val="00D859F8"/>
    <w:rsid w:val="00D86025"/>
    <w:rsid w:val="00D91DF1"/>
    <w:rsid w:val="00D9446C"/>
    <w:rsid w:val="00DA4D7B"/>
    <w:rsid w:val="00DA77D8"/>
    <w:rsid w:val="00DB2E5E"/>
    <w:rsid w:val="00DC6595"/>
    <w:rsid w:val="00DD350B"/>
    <w:rsid w:val="00DF26FB"/>
    <w:rsid w:val="00DF531A"/>
    <w:rsid w:val="00E248BF"/>
    <w:rsid w:val="00E33199"/>
    <w:rsid w:val="00E345DF"/>
    <w:rsid w:val="00E43A15"/>
    <w:rsid w:val="00E54136"/>
    <w:rsid w:val="00E659A3"/>
    <w:rsid w:val="00E745FF"/>
    <w:rsid w:val="00E74F4C"/>
    <w:rsid w:val="00E834CE"/>
    <w:rsid w:val="00E91E02"/>
    <w:rsid w:val="00E93204"/>
    <w:rsid w:val="00E9662B"/>
    <w:rsid w:val="00EA2F0F"/>
    <w:rsid w:val="00EC388A"/>
    <w:rsid w:val="00EC3E5F"/>
    <w:rsid w:val="00EC4E0A"/>
    <w:rsid w:val="00ED376C"/>
    <w:rsid w:val="00ED6278"/>
    <w:rsid w:val="00EE02BF"/>
    <w:rsid w:val="00EE241C"/>
    <w:rsid w:val="00EE377B"/>
    <w:rsid w:val="00EF69ED"/>
    <w:rsid w:val="00F05438"/>
    <w:rsid w:val="00F05D2D"/>
    <w:rsid w:val="00F06A59"/>
    <w:rsid w:val="00F11DBE"/>
    <w:rsid w:val="00F13DB8"/>
    <w:rsid w:val="00F160ED"/>
    <w:rsid w:val="00F21E76"/>
    <w:rsid w:val="00F26901"/>
    <w:rsid w:val="00F430FE"/>
    <w:rsid w:val="00F455A6"/>
    <w:rsid w:val="00F45E29"/>
    <w:rsid w:val="00F47846"/>
    <w:rsid w:val="00F54920"/>
    <w:rsid w:val="00F62B71"/>
    <w:rsid w:val="00F6374E"/>
    <w:rsid w:val="00F97229"/>
    <w:rsid w:val="00FA2F01"/>
    <w:rsid w:val="00FB5FE4"/>
    <w:rsid w:val="00FC0F8C"/>
    <w:rsid w:val="00FD1DD3"/>
    <w:rsid w:val="00FD7841"/>
    <w:rsid w:val="00FE4435"/>
    <w:rsid w:val="00FF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B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F145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uiPriority w:val="99"/>
    <w:rsid w:val="00F44739"/>
    <w:rPr>
      <w:sz w:val="20"/>
      <w:szCs w:val="20"/>
    </w:rPr>
  </w:style>
  <w:style w:type="character" w:styleId="a5">
    <w:name w:val="page number"/>
    <w:basedOn w:val="a0"/>
    <w:uiPriority w:val="99"/>
    <w:rsid w:val="008F1456"/>
  </w:style>
  <w:style w:type="paragraph" w:styleId="a6">
    <w:name w:val="footer"/>
    <w:basedOn w:val="a"/>
    <w:link w:val="a7"/>
    <w:uiPriority w:val="99"/>
    <w:rsid w:val="008F145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semiHidden/>
    <w:rsid w:val="00F44739"/>
    <w:rPr>
      <w:sz w:val="20"/>
      <w:szCs w:val="20"/>
    </w:rPr>
  </w:style>
  <w:style w:type="table" w:styleId="a8">
    <w:name w:val="Table Grid"/>
    <w:basedOn w:val="a1"/>
    <w:uiPriority w:val="99"/>
    <w:rsid w:val="002F79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7144B5"/>
    <w:rPr>
      <w:sz w:val="0"/>
      <w:szCs w:val="0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F44739"/>
    <w:rPr>
      <w:sz w:val="0"/>
      <w:szCs w:val="0"/>
    </w:rPr>
  </w:style>
  <w:style w:type="paragraph" w:customStyle="1" w:styleId="ConsPlusNormal">
    <w:name w:val="ConsPlusNormal"/>
    <w:rsid w:val="00732E1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732E1B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Body Text"/>
    <w:basedOn w:val="a"/>
    <w:link w:val="ac"/>
    <w:uiPriority w:val="99"/>
    <w:semiHidden/>
    <w:rsid w:val="00791801"/>
    <w:pPr>
      <w:jc w:val="both"/>
    </w:pPr>
    <w:rPr>
      <w:sz w:val="26"/>
      <w:szCs w:val="26"/>
    </w:rPr>
  </w:style>
  <w:style w:type="character" w:customStyle="1" w:styleId="BodyTextChar">
    <w:name w:val="Body Text Char"/>
    <w:uiPriority w:val="99"/>
    <w:semiHidden/>
    <w:rsid w:val="00F44739"/>
    <w:rPr>
      <w:sz w:val="20"/>
      <w:szCs w:val="20"/>
    </w:rPr>
  </w:style>
  <w:style w:type="character" w:customStyle="1" w:styleId="ac">
    <w:name w:val="Основной текст Знак"/>
    <w:link w:val="ab"/>
    <w:uiPriority w:val="99"/>
    <w:semiHidden/>
    <w:locked/>
    <w:rsid w:val="00791801"/>
    <w:rPr>
      <w:sz w:val="26"/>
      <w:szCs w:val="26"/>
      <w:lang w:val="ru-RU" w:eastAsia="ru-RU"/>
    </w:rPr>
  </w:style>
  <w:style w:type="paragraph" w:customStyle="1" w:styleId="ad">
    <w:name w:val="Знак"/>
    <w:basedOn w:val="a"/>
    <w:uiPriority w:val="99"/>
    <w:rsid w:val="00791801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6">
    <w:name w:val="Style6"/>
    <w:basedOn w:val="a"/>
    <w:uiPriority w:val="99"/>
    <w:rsid w:val="003B4DC0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paragraph" w:customStyle="1" w:styleId="2">
    <w:name w:val="Знак2 Знак Знак Знак Знак Знак Знак"/>
    <w:basedOn w:val="a"/>
    <w:uiPriority w:val="99"/>
    <w:rsid w:val="00B6685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7">
    <w:name w:val="Style7"/>
    <w:basedOn w:val="a"/>
    <w:uiPriority w:val="99"/>
    <w:rsid w:val="00397012"/>
    <w:pPr>
      <w:widowControl w:val="0"/>
      <w:autoSpaceDE w:val="0"/>
      <w:autoSpaceDN w:val="0"/>
      <w:adjustRightInd w:val="0"/>
      <w:spacing w:line="326" w:lineRule="exact"/>
      <w:ind w:firstLine="706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397012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character" w:customStyle="1" w:styleId="FontStyle12">
    <w:name w:val="Font Style12"/>
    <w:uiPriority w:val="99"/>
    <w:rsid w:val="0039701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uiPriority w:val="99"/>
    <w:rsid w:val="00397012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7B709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B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F145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uiPriority w:val="99"/>
    <w:rsid w:val="00F44739"/>
    <w:rPr>
      <w:sz w:val="20"/>
      <w:szCs w:val="20"/>
    </w:rPr>
  </w:style>
  <w:style w:type="character" w:styleId="a5">
    <w:name w:val="page number"/>
    <w:basedOn w:val="a0"/>
    <w:uiPriority w:val="99"/>
    <w:rsid w:val="008F1456"/>
  </w:style>
  <w:style w:type="paragraph" w:styleId="a6">
    <w:name w:val="footer"/>
    <w:basedOn w:val="a"/>
    <w:link w:val="a7"/>
    <w:uiPriority w:val="99"/>
    <w:rsid w:val="008F145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semiHidden/>
    <w:rsid w:val="00F44739"/>
    <w:rPr>
      <w:sz w:val="20"/>
      <w:szCs w:val="20"/>
    </w:rPr>
  </w:style>
  <w:style w:type="table" w:styleId="a8">
    <w:name w:val="Table Grid"/>
    <w:basedOn w:val="a1"/>
    <w:uiPriority w:val="99"/>
    <w:rsid w:val="002F79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7144B5"/>
    <w:rPr>
      <w:sz w:val="0"/>
      <w:szCs w:val="0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F44739"/>
    <w:rPr>
      <w:sz w:val="0"/>
      <w:szCs w:val="0"/>
    </w:rPr>
  </w:style>
  <w:style w:type="paragraph" w:customStyle="1" w:styleId="ConsPlusNormal">
    <w:name w:val="ConsPlusNormal"/>
    <w:rsid w:val="00732E1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732E1B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Body Text"/>
    <w:basedOn w:val="a"/>
    <w:link w:val="ac"/>
    <w:uiPriority w:val="99"/>
    <w:semiHidden/>
    <w:rsid w:val="00791801"/>
    <w:pPr>
      <w:jc w:val="both"/>
    </w:pPr>
    <w:rPr>
      <w:sz w:val="26"/>
      <w:szCs w:val="26"/>
    </w:rPr>
  </w:style>
  <w:style w:type="character" w:customStyle="1" w:styleId="BodyTextChar">
    <w:name w:val="Body Text Char"/>
    <w:uiPriority w:val="99"/>
    <w:semiHidden/>
    <w:rsid w:val="00F44739"/>
    <w:rPr>
      <w:sz w:val="20"/>
      <w:szCs w:val="20"/>
    </w:rPr>
  </w:style>
  <w:style w:type="character" w:customStyle="1" w:styleId="ac">
    <w:name w:val="Основной текст Знак"/>
    <w:link w:val="ab"/>
    <w:uiPriority w:val="99"/>
    <w:semiHidden/>
    <w:locked/>
    <w:rsid w:val="00791801"/>
    <w:rPr>
      <w:sz w:val="26"/>
      <w:szCs w:val="26"/>
      <w:lang w:val="ru-RU" w:eastAsia="ru-RU"/>
    </w:rPr>
  </w:style>
  <w:style w:type="paragraph" w:customStyle="1" w:styleId="ad">
    <w:name w:val="Знак"/>
    <w:basedOn w:val="a"/>
    <w:uiPriority w:val="99"/>
    <w:rsid w:val="00791801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6">
    <w:name w:val="Style6"/>
    <w:basedOn w:val="a"/>
    <w:uiPriority w:val="99"/>
    <w:rsid w:val="003B4DC0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paragraph" w:customStyle="1" w:styleId="2">
    <w:name w:val="Знак2 Знак Знак Знак Знак Знак Знак"/>
    <w:basedOn w:val="a"/>
    <w:uiPriority w:val="99"/>
    <w:rsid w:val="00B6685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7">
    <w:name w:val="Style7"/>
    <w:basedOn w:val="a"/>
    <w:uiPriority w:val="99"/>
    <w:rsid w:val="00397012"/>
    <w:pPr>
      <w:widowControl w:val="0"/>
      <w:autoSpaceDE w:val="0"/>
      <w:autoSpaceDN w:val="0"/>
      <w:adjustRightInd w:val="0"/>
      <w:spacing w:line="326" w:lineRule="exact"/>
      <w:ind w:firstLine="706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397012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character" w:customStyle="1" w:styleId="FontStyle12">
    <w:name w:val="Font Style12"/>
    <w:uiPriority w:val="99"/>
    <w:rsid w:val="0039701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uiPriority w:val="99"/>
    <w:rsid w:val="00397012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7B709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1882</Words>
  <Characters>15268</Characters>
  <Application>Microsoft Office Word</Application>
  <DocSecurity>4</DocSecurity>
  <Lines>127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6 июня 2010 г</vt:lpstr>
    </vt:vector>
  </TitlesOfParts>
  <Company>WolfishLair</Company>
  <LinksUpToDate>false</LinksUpToDate>
  <CharactersWithSpaces>17116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 июня 2010 г</dc:title>
  <dc:creator>USER</dc:creator>
  <cp:lastModifiedBy>Акст Артур Андреевич</cp:lastModifiedBy>
  <cp:revision>2</cp:revision>
  <cp:lastPrinted>2015-10-14T07:28:00Z</cp:lastPrinted>
  <dcterms:created xsi:type="dcterms:W3CDTF">2016-07-20T11:07:00Z</dcterms:created>
  <dcterms:modified xsi:type="dcterms:W3CDTF">2016-07-20T11:07:00Z</dcterms:modified>
</cp:coreProperties>
</file>