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CE5A0" w14:textId="77777777" w:rsidR="000A1E12" w:rsidRDefault="006D462E">
      <w:pPr>
        <w:shd w:val="clear" w:color="auto" w:fill="FFFFFF"/>
        <w:jc w:val="right"/>
      </w:pPr>
      <w:r>
        <w:rPr>
          <w:rFonts w:eastAsia="Times New Roman"/>
          <w:color w:val="000000"/>
          <w:spacing w:val="-2"/>
          <w:sz w:val="16"/>
          <w:szCs w:val="16"/>
        </w:rPr>
        <w:t>Приложение № 1</w:t>
      </w:r>
    </w:p>
    <w:p w14:paraId="4A91FD79" w14:textId="77777777" w:rsidR="000A1E12" w:rsidRDefault="006D462E">
      <w:pPr>
        <w:shd w:val="clear" w:color="auto" w:fill="FFFFFF"/>
        <w:spacing w:before="312"/>
        <w:ind w:left="466"/>
      </w:pPr>
      <w:r>
        <w:rPr>
          <w:rFonts w:eastAsia="Times New Roman"/>
          <w:b/>
          <w:bCs/>
          <w:color w:val="000000"/>
          <w:sz w:val="16"/>
          <w:szCs w:val="16"/>
        </w:rPr>
        <w:t xml:space="preserve">Почему пропадает телесигнал. </w:t>
      </w:r>
      <w:proofErr w:type="spellStart"/>
      <w:r>
        <w:rPr>
          <w:rFonts w:eastAsia="Times New Roman"/>
          <w:b/>
          <w:bCs/>
          <w:color w:val="000000"/>
          <w:sz w:val="16"/>
          <w:szCs w:val="16"/>
        </w:rPr>
        <w:t>Лайфхаки</w:t>
      </w:r>
      <w:proofErr w:type="spellEnd"/>
      <w:r>
        <w:rPr>
          <w:rFonts w:eastAsia="Times New Roman"/>
          <w:b/>
          <w:bCs/>
          <w:color w:val="000000"/>
          <w:sz w:val="16"/>
          <w:szCs w:val="16"/>
        </w:rPr>
        <w:t xml:space="preserve"> по восстановлению приема цифрового ТВ</w:t>
      </w:r>
    </w:p>
    <w:p w14:paraId="5DB5D655" w14:textId="77777777" w:rsidR="000A1E12" w:rsidRDefault="006D462E">
      <w:pPr>
        <w:shd w:val="clear" w:color="auto" w:fill="FFFFFF"/>
        <w:spacing w:before="216" w:line="206" w:lineRule="exact"/>
        <w:ind w:right="29" w:firstLine="470"/>
        <w:jc w:val="both"/>
      </w:pPr>
      <w:r>
        <w:rPr>
          <w:rFonts w:eastAsia="Times New Roman"/>
          <w:b/>
          <w:bCs/>
          <w:color w:val="000000"/>
          <w:sz w:val="16"/>
          <w:szCs w:val="16"/>
        </w:rPr>
        <w:t xml:space="preserve">Лето настало — «цифра» пропала. 98% проблем телезрителей с цифровым эфирным </w:t>
      </w:r>
      <w:r>
        <w:rPr>
          <w:rFonts w:eastAsia="Times New Roman"/>
          <w:b/>
          <w:bCs/>
          <w:color w:val="000000"/>
          <w:spacing w:val="-2"/>
          <w:sz w:val="16"/>
          <w:szCs w:val="16"/>
        </w:rPr>
        <w:t xml:space="preserve">ТВ связаны с пользовательским оборудованием или условиями приема: расположением дома, </w:t>
      </w:r>
      <w:r>
        <w:rPr>
          <w:rFonts w:eastAsia="Times New Roman"/>
          <w:b/>
          <w:bCs/>
          <w:color w:val="000000"/>
          <w:spacing w:val="1"/>
          <w:sz w:val="16"/>
          <w:szCs w:val="16"/>
        </w:rPr>
        <w:t xml:space="preserve">рельефом, застройкой, а летом еще и с распустившейся листвой. Корень сложностей с ТВ-приемом часто в антенне. На основе данных горячей линии специалисты РТРС составили </w:t>
      </w:r>
      <w:r>
        <w:rPr>
          <w:rFonts w:eastAsia="Times New Roman"/>
          <w:b/>
          <w:bCs/>
          <w:color w:val="000000"/>
          <w:sz w:val="16"/>
          <w:szCs w:val="16"/>
        </w:rPr>
        <w:t xml:space="preserve">Топ-5 проблем телезрителей и предлагают </w:t>
      </w:r>
      <w:proofErr w:type="spellStart"/>
      <w:r>
        <w:rPr>
          <w:rFonts w:eastAsia="Times New Roman"/>
          <w:b/>
          <w:bCs/>
          <w:color w:val="000000"/>
          <w:sz w:val="16"/>
          <w:szCs w:val="16"/>
        </w:rPr>
        <w:t>лайфхаки</w:t>
      </w:r>
      <w:proofErr w:type="spellEnd"/>
      <w:r>
        <w:rPr>
          <w:rFonts w:eastAsia="Times New Roman"/>
          <w:b/>
          <w:bCs/>
          <w:color w:val="000000"/>
          <w:sz w:val="16"/>
          <w:szCs w:val="16"/>
        </w:rPr>
        <w:t xml:space="preserve"> по их решению.</w:t>
      </w:r>
    </w:p>
    <w:p w14:paraId="23EC70BE" w14:textId="77777777" w:rsidR="000A1E12" w:rsidRDefault="006D462E">
      <w:pPr>
        <w:shd w:val="clear" w:color="auto" w:fill="FFFFFF"/>
        <w:tabs>
          <w:tab w:val="left" w:pos="634"/>
        </w:tabs>
        <w:spacing w:before="5" w:line="206" w:lineRule="exact"/>
        <w:ind w:left="475"/>
      </w:pPr>
      <w:r>
        <w:rPr>
          <w:b/>
          <w:bCs/>
          <w:color w:val="000000"/>
          <w:spacing w:val="-6"/>
          <w:sz w:val="16"/>
          <w:szCs w:val="16"/>
        </w:rPr>
        <w:t>1.</w:t>
      </w:r>
      <w:r>
        <w:rPr>
          <w:b/>
          <w:bCs/>
          <w:color w:val="000000"/>
          <w:sz w:val="16"/>
          <w:szCs w:val="16"/>
        </w:rPr>
        <w:tab/>
      </w:r>
      <w:r>
        <w:rPr>
          <w:rFonts w:eastAsia="Times New Roman"/>
          <w:b/>
          <w:bCs/>
          <w:color w:val="000000"/>
          <w:sz w:val="16"/>
          <w:szCs w:val="16"/>
        </w:rPr>
        <w:t>«Усы» и «сушилки», или неподходящая антенна</w:t>
      </w:r>
    </w:p>
    <w:p w14:paraId="40ADF826" w14:textId="77777777" w:rsidR="000A1E12" w:rsidRDefault="006D462E">
      <w:pPr>
        <w:shd w:val="clear" w:color="auto" w:fill="FFFFFF"/>
        <w:spacing w:line="206" w:lineRule="exact"/>
        <w:ind w:right="24" w:firstLine="470"/>
        <w:jc w:val="both"/>
      </w:pPr>
      <w:r>
        <w:rPr>
          <w:rFonts w:eastAsia="Times New Roman"/>
          <w:color w:val="000000"/>
          <w:sz w:val="16"/>
          <w:szCs w:val="16"/>
        </w:rPr>
        <w:t xml:space="preserve">«Первый мультиплекс не работает, второй с помехами», — так начинаются многие жалобы на горячую линию. Первым делом важно понять, какая у зрителя антенна. Типичный ответ: «Я не </w:t>
      </w:r>
      <w:r>
        <w:rPr>
          <w:rFonts w:eastAsia="Times New Roman"/>
          <w:color w:val="000000"/>
          <w:spacing w:val="-1"/>
          <w:sz w:val="16"/>
          <w:szCs w:val="16"/>
        </w:rPr>
        <w:t>знаю, какая у меня стоит антенна. Она висит очень высоко на сосне, и ставили еще при маме много лет назад».</w:t>
      </w:r>
    </w:p>
    <w:p w14:paraId="6D159C73" w14:textId="77777777" w:rsidR="000A1E12" w:rsidRDefault="006D462E">
      <w:pPr>
        <w:shd w:val="clear" w:color="auto" w:fill="FFFFFF"/>
        <w:spacing w:line="206" w:lineRule="exact"/>
        <w:ind w:left="5" w:right="14" w:firstLine="466"/>
        <w:jc w:val="both"/>
      </w:pPr>
      <w:r>
        <w:rPr>
          <w:rFonts w:eastAsia="Times New Roman"/>
          <w:color w:val="000000"/>
          <w:spacing w:val="1"/>
          <w:sz w:val="16"/>
          <w:szCs w:val="16"/>
        </w:rPr>
        <w:t xml:space="preserve">Немного теории. Цифровое эфирное телевидение показывает без помех, оно либо есть в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отличном качестве, либо его нет совсем. Поэтому в случаях, когда картинка на экране то четкая, то полностью пропадает, диагноз ясен: антенна принимает сигнал на пределе своих возможностей. И любое изменение условий приема — распустившиеся листья, дождь, проехавшая мимо машина —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изменяет сигнал до такого уровня, что его мощности для этой антенны уже не хватает. В аналоговом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телевидении на экране пошли бы помехи. «Цифра» исчезает совсем. Вывод прост: надо подобрать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подходящую для вашего места антенну, чтобы она давала телевизору или приставке сигнал </w:t>
      </w:r>
      <w:r>
        <w:rPr>
          <w:rFonts w:eastAsia="Times New Roman"/>
          <w:color w:val="000000"/>
          <w:sz w:val="16"/>
          <w:szCs w:val="16"/>
        </w:rPr>
        <w:t>достаточной мощности.</w:t>
      </w:r>
    </w:p>
    <w:p w14:paraId="711FCF07" w14:textId="77777777" w:rsidR="000A1E12" w:rsidRDefault="006D462E">
      <w:pPr>
        <w:shd w:val="clear" w:color="auto" w:fill="FFFFFF"/>
        <w:spacing w:line="206" w:lineRule="exact"/>
        <w:ind w:left="14" w:right="14" w:firstLine="461"/>
        <w:jc w:val="both"/>
      </w:pPr>
      <w:r>
        <w:rPr>
          <w:rFonts w:eastAsia="Times New Roman"/>
          <w:color w:val="000000"/>
          <w:sz w:val="16"/>
          <w:szCs w:val="16"/>
        </w:rPr>
        <w:t>Антенны бывают комнатные и наружные. Комнатная размещается в квартире и подходит, если телебашня расположена в прямой видимости. Если расстояние до башни более 10 км, нужна наружная. Ее устанавливают на балконе, фасаде или крыше.</w:t>
      </w:r>
    </w:p>
    <w:p w14:paraId="6C562512" w14:textId="77777777" w:rsidR="000A1E12" w:rsidRDefault="006D462E">
      <w:pPr>
        <w:shd w:val="clear" w:color="auto" w:fill="FFFFFF"/>
        <w:spacing w:line="206" w:lineRule="exact"/>
        <w:ind w:left="14" w:right="10" w:firstLine="470"/>
        <w:jc w:val="both"/>
      </w:pPr>
      <w:r>
        <w:rPr>
          <w:rFonts w:eastAsia="Times New Roman"/>
          <w:color w:val="000000"/>
          <w:spacing w:val="5"/>
          <w:sz w:val="16"/>
          <w:szCs w:val="16"/>
        </w:rPr>
        <w:t xml:space="preserve">По принимаемым частотам антенны делятся на метровые (аналоговые каналы),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дециметровые (цифровые каналы) и всеволновые («аналог» и «цифра»). К 2019 году более 12 млн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россиян принимали «аналог» в метровом диапазоне: например, на антенны типа «усы» или «полька» («сушилка»). Для приема «цифры» они неэффективны. Те, кто не успел обновить свое оборудование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и попытался настроить «цифру» на новом приемнике со старой антенной, столкнулись с тем же </w:t>
      </w:r>
      <w:r>
        <w:rPr>
          <w:rFonts w:eastAsia="Times New Roman"/>
          <w:color w:val="000000"/>
          <w:sz w:val="16"/>
          <w:szCs w:val="16"/>
        </w:rPr>
        <w:t>самым периодическим пропаданием телесигнала. Прежняя антенна что-то ловит, но не всегда. Проблему решает только замена антенны на дециметровую. Самый подходящий тип — «елка».</w:t>
      </w:r>
    </w:p>
    <w:p w14:paraId="3FD9022D" w14:textId="77777777" w:rsidR="000A1E12" w:rsidRDefault="006D462E">
      <w:pPr>
        <w:shd w:val="clear" w:color="auto" w:fill="FFFFFF"/>
        <w:spacing w:line="206" w:lineRule="exact"/>
        <w:ind w:left="19" w:firstLine="470"/>
        <w:jc w:val="both"/>
      </w:pPr>
      <w:r>
        <w:rPr>
          <w:rFonts w:eastAsia="Times New Roman"/>
          <w:color w:val="000000"/>
          <w:spacing w:val="2"/>
          <w:sz w:val="16"/>
          <w:szCs w:val="16"/>
        </w:rPr>
        <w:t xml:space="preserve">Реже трудности с приемом возникают из-за </w:t>
      </w:r>
      <w:proofErr w:type="spellStart"/>
      <w:r>
        <w:rPr>
          <w:rFonts w:eastAsia="Times New Roman"/>
          <w:color w:val="000000"/>
          <w:spacing w:val="2"/>
          <w:sz w:val="16"/>
          <w:szCs w:val="16"/>
        </w:rPr>
        <w:t>переусиления</w:t>
      </w:r>
      <w:proofErr w:type="spellEnd"/>
      <w:r>
        <w:rPr>
          <w:rFonts w:eastAsia="Times New Roman"/>
          <w:color w:val="000000"/>
          <w:spacing w:val="2"/>
          <w:sz w:val="16"/>
          <w:szCs w:val="16"/>
        </w:rPr>
        <w:t xml:space="preserve"> сигнала. По типу усиления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выделяют активные антенны (с усилителем) и пассивные (без него). Избыточное усиление вызывает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помехи. Поэтому не стоит использовать активную антенну вблизи башни. Усилитель необходим на </w:t>
      </w:r>
      <w:r>
        <w:rPr>
          <w:rFonts w:eastAsia="Times New Roman"/>
          <w:color w:val="000000"/>
          <w:sz w:val="16"/>
          <w:szCs w:val="16"/>
        </w:rPr>
        <w:t>даче, в сельской местности, на большом расстоянии от башни в городе.</w:t>
      </w:r>
    </w:p>
    <w:p w14:paraId="03353BB6" w14:textId="77777777" w:rsidR="000A1E12" w:rsidRDefault="006D462E">
      <w:pPr>
        <w:shd w:val="clear" w:color="auto" w:fill="FFFFFF"/>
        <w:spacing w:line="206" w:lineRule="exact"/>
        <w:ind w:left="494"/>
      </w:pPr>
      <w:r>
        <w:rPr>
          <w:rFonts w:eastAsia="Times New Roman"/>
          <w:color w:val="000000"/>
          <w:sz w:val="16"/>
          <w:szCs w:val="16"/>
        </w:rPr>
        <w:t>Если тип антенны не подходит под условия приема, лучше заменить ее.</w:t>
      </w:r>
    </w:p>
    <w:p w14:paraId="2C4073E9" w14:textId="77777777" w:rsidR="000A1E12" w:rsidRDefault="006D462E">
      <w:pPr>
        <w:shd w:val="clear" w:color="auto" w:fill="FFFFFF"/>
        <w:tabs>
          <w:tab w:val="left" w:pos="634"/>
        </w:tabs>
        <w:spacing w:line="206" w:lineRule="exact"/>
        <w:ind w:left="475"/>
      </w:pPr>
      <w:r>
        <w:rPr>
          <w:b/>
          <w:bCs/>
          <w:color w:val="000000"/>
          <w:spacing w:val="-2"/>
          <w:sz w:val="16"/>
          <w:szCs w:val="16"/>
        </w:rPr>
        <w:t>2.</w:t>
      </w:r>
      <w:r>
        <w:rPr>
          <w:b/>
          <w:bCs/>
          <w:color w:val="000000"/>
          <w:sz w:val="16"/>
          <w:szCs w:val="16"/>
        </w:rPr>
        <w:tab/>
      </w:r>
      <w:r>
        <w:rPr>
          <w:rFonts w:eastAsia="Times New Roman"/>
          <w:b/>
          <w:bCs/>
          <w:color w:val="000000"/>
          <w:sz w:val="16"/>
          <w:szCs w:val="16"/>
        </w:rPr>
        <w:t>«Поворот не туда», или неверная ориентация антенны</w:t>
      </w:r>
    </w:p>
    <w:p w14:paraId="3FAB6D5D" w14:textId="77777777" w:rsidR="000A1E12" w:rsidRDefault="006D462E">
      <w:pPr>
        <w:shd w:val="clear" w:color="auto" w:fill="FFFFFF"/>
        <w:spacing w:line="206" w:lineRule="exact"/>
        <w:ind w:left="24" w:firstLine="470"/>
        <w:jc w:val="both"/>
        <w:rPr>
          <w:rFonts w:eastAsia="Times New Roman"/>
          <w:color w:val="000000"/>
          <w:sz w:val="16"/>
          <w:szCs w:val="16"/>
        </w:rPr>
      </w:pPr>
      <w:r>
        <w:rPr>
          <w:rFonts w:eastAsia="Times New Roman"/>
          <w:color w:val="000000"/>
          <w:spacing w:val="-1"/>
          <w:sz w:val="16"/>
          <w:szCs w:val="16"/>
        </w:rPr>
        <w:t xml:space="preserve">Проблема недостаточного сигнала может быть вызвана тем, что приемная антенна «смотрит не туда». Зритель из Железноводска сетовал на кратковременные прерывания и зависания сигнала.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Оказалось, что антенна повернута в противоположную от городской телебашни сторону. Из-за этого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уровень сигнала был слабый, а уровень ошибок, наоборот, высокий. Та же самая проблема — </w:t>
      </w:r>
      <w:r>
        <w:rPr>
          <w:rFonts w:eastAsia="Times New Roman"/>
          <w:color w:val="000000"/>
          <w:sz w:val="16"/>
          <w:szCs w:val="16"/>
        </w:rPr>
        <w:t>малейшее изменение условий приема, и сигнал пропадает. Разворот антенны решил проблему. И такие случаи встречаются регулярно.</w:t>
      </w:r>
    </w:p>
    <w:p w14:paraId="2E8F70B6" w14:textId="77777777" w:rsidR="000A1E12" w:rsidRDefault="006D462E">
      <w:pPr>
        <w:shd w:val="clear" w:color="auto" w:fill="FFFFFF"/>
        <w:spacing w:line="211" w:lineRule="exact"/>
        <w:ind w:right="24" w:firstLine="475"/>
        <w:jc w:val="both"/>
      </w:pPr>
      <w:r>
        <w:rPr>
          <w:rFonts w:eastAsia="Times New Roman"/>
          <w:color w:val="000000"/>
          <w:spacing w:val="1"/>
          <w:sz w:val="16"/>
          <w:szCs w:val="16"/>
        </w:rPr>
        <w:t xml:space="preserve">Сориентировать антенну на ближайшую башню поможет </w:t>
      </w:r>
      <w:r>
        <w:rPr>
          <w:rFonts w:eastAsia="Times New Roman"/>
          <w:color w:val="5E5A6B"/>
          <w:spacing w:val="1"/>
          <w:sz w:val="16"/>
          <w:szCs w:val="16"/>
          <w:u w:val="single"/>
        </w:rPr>
        <w:t>интерактивная карта</w:t>
      </w:r>
      <w:r>
        <w:rPr>
          <w:rFonts w:eastAsia="Times New Roman"/>
          <w:color w:val="5E5A6B"/>
          <w:spacing w:val="1"/>
          <w:sz w:val="16"/>
          <w:szCs w:val="16"/>
        </w:rPr>
        <w:t xml:space="preserve">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на сайте </w:t>
      </w:r>
      <w:proofErr w:type="spellStart"/>
      <w:r>
        <w:rPr>
          <w:rFonts w:eastAsia="Times New Roman"/>
          <w:color w:val="000000"/>
          <w:spacing w:val="3"/>
          <w:sz w:val="16"/>
          <w:szCs w:val="16"/>
        </w:rPr>
        <w:t>ртрс.рф</w:t>
      </w:r>
      <w:proofErr w:type="spellEnd"/>
      <w:r>
        <w:rPr>
          <w:rFonts w:eastAsia="Times New Roman"/>
          <w:color w:val="000000"/>
          <w:spacing w:val="3"/>
          <w:sz w:val="16"/>
          <w:szCs w:val="16"/>
        </w:rPr>
        <w:t xml:space="preserve">. После подключения к телевизору (или приставке) с помощью кабеля следите за </w:t>
      </w:r>
      <w:r>
        <w:rPr>
          <w:rFonts w:eastAsia="Times New Roman"/>
          <w:color w:val="000000"/>
          <w:sz w:val="16"/>
          <w:szCs w:val="16"/>
        </w:rPr>
        <w:t xml:space="preserve">показателями уровня и качества сигнала на телеэкране. Медленно поворачивайте антенну вокруг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своей оси. Ориентируйтесь на шкалы интенсивности и качества телесигнала. Добейтесь наилучших </w:t>
      </w:r>
      <w:r>
        <w:rPr>
          <w:rFonts w:eastAsia="Times New Roman"/>
          <w:color w:val="000000"/>
          <w:spacing w:val="-1"/>
          <w:sz w:val="16"/>
          <w:szCs w:val="16"/>
        </w:rPr>
        <w:t>показателей: уровень сигнала — не менее 60" о, качество — 100%.</w:t>
      </w:r>
    </w:p>
    <w:p w14:paraId="4FE3CD7C" w14:textId="77777777" w:rsidR="000A1E12" w:rsidRDefault="006D462E">
      <w:pPr>
        <w:shd w:val="clear" w:color="auto" w:fill="FFFFFF"/>
        <w:spacing w:line="211" w:lineRule="exact"/>
        <w:ind w:left="5" w:right="29" w:firstLine="466"/>
        <w:jc w:val="both"/>
      </w:pPr>
      <w:r>
        <w:rPr>
          <w:rFonts w:eastAsia="Times New Roman"/>
          <w:color w:val="000000"/>
          <w:sz w:val="16"/>
          <w:szCs w:val="16"/>
        </w:rPr>
        <w:t xml:space="preserve">Иногда «поворот не туда» не приводит к сбоям, но лишает местных новостей. Телезритель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из деревни Пижма в Марий Эл направил антенну в сторону Санчурска (Кировская область) и </w:t>
      </w:r>
      <w:r>
        <w:rPr>
          <w:rFonts w:eastAsia="Times New Roman"/>
          <w:color w:val="000000"/>
          <w:sz w:val="16"/>
          <w:szCs w:val="16"/>
        </w:rPr>
        <w:t xml:space="preserve">получил в эфире кировские новости. Для просмотра марийских местных программ ему пришлось </w:t>
      </w:r>
      <w:r>
        <w:rPr>
          <w:rFonts w:eastAsia="Times New Roman"/>
          <w:color w:val="000000"/>
          <w:spacing w:val="-1"/>
          <w:sz w:val="16"/>
          <w:szCs w:val="16"/>
        </w:rPr>
        <w:t>повернуть антенну в сторону Йошкар-Олы.</w:t>
      </w:r>
    </w:p>
    <w:p w14:paraId="714EDFF1" w14:textId="77777777" w:rsidR="000A1E12" w:rsidRDefault="006D462E">
      <w:pPr>
        <w:shd w:val="clear" w:color="auto" w:fill="FFFFFF"/>
        <w:tabs>
          <w:tab w:val="left" w:pos="638"/>
        </w:tabs>
        <w:spacing w:line="211" w:lineRule="exact"/>
        <w:ind w:left="475"/>
      </w:pPr>
      <w:r>
        <w:rPr>
          <w:b/>
          <w:bCs/>
          <w:color w:val="000000"/>
          <w:spacing w:val="-6"/>
          <w:sz w:val="16"/>
          <w:szCs w:val="16"/>
        </w:rPr>
        <w:t>3.</w:t>
      </w:r>
      <w:r>
        <w:rPr>
          <w:b/>
          <w:bCs/>
          <w:color w:val="000000"/>
          <w:sz w:val="16"/>
          <w:szCs w:val="16"/>
        </w:rPr>
        <w:tab/>
      </w:r>
      <w:r>
        <w:rPr>
          <w:rFonts w:eastAsia="Times New Roman"/>
          <w:b/>
          <w:bCs/>
          <w:color w:val="000000"/>
          <w:sz w:val="16"/>
          <w:szCs w:val="16"/>
        </w:rPr>
        <w:t>«Знай ее место», или неверное размещение антенны</w:t>
      </w:r>
    </w:p>
    <w:p w14:paraId="79F20ED8" w14:textId="77777777" w:rsidR="000A1E12" w:rsidRDefault="006D462E">
      <w:pPr>
        <w:shd w:val="clear" w:color="auto" w:fill="FFFFFF"/>
        <w:spacing w:line="211" w:lineRule="exact"/>
        <w:ind w:left="10" w:right="14" w:firstLine="470"/>
        <w:jc w:val="both"/>
      </w:pPr>
      <w:r>
        <w:rPr>
          <w:rFonts w:eastAsia="Times New Roman"/>
          <w:color w:val="000000"/>
          <w:sz w:val="16"/>
          <w:szCs w:val="16"/>
        </w:rPr>
        <w:t xml:space="preserve">«Показатели приема мультиплексов изменяются от 0% до 75%», — пишет телезритель.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Оказалось, что его частный дом расположен в 50 метрах от густого леса, и антенна установлена на </w:t>
      </w:r>
      <w:r>
        <w:rPr>
          <w:rFonts w:eastAsia="Times New Roman"/>
          <w:color w:val="000000"/>
          <w:sz w:val="16"/>
          <w:szCs w:val="16"/>
        </w:rPr>
        <w:t>уровне шести метров от земли.</w:t>
      </w:r>
    </w:p>
    <w:p w14:paraId="56305CB1" w14:textId="77777777" w:rsidR="000A1E12" w:rsidRDefault="006D462E">
      <w:pPr>
        <w:shd w:val="clear" w:color="auto" w:fill="FFFFFF"/>
        <w:spacing w:line="211" w:lineRule="exact"/>
        <w:ind w:left="10" w:right="14" w:firstLine="470"/>
        <w:jc w:val="both"/>
      </w:pPr>
      <w:r>
        <w:rPr>
          <w:rFonts w:eastAsia="Times New Roman"/>
          <w:color w:val="000000"/>
          <w:spacing w:val="1"/>
          <w:sz w:val="16"/>
          <w:szCs w:val="16"/>
        </w:rPr>
        <w:t xml:space="preserve">Подъем антенны выше часто решает проблему с приемом. На больших расстояниях от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телебашни и рядом с естественными преградами рекомендуемая высота размещения антенны — 10 </w:t>
      </w:r>
      <w:r>
        <w:rPr>
          <w:rFonts w:eastAsia="Times New Roman"/>
          <w:color w:val="000000"/>
          <w:sz w:val="16"/>
          <w:szCs w:val="16"/>
        </w:rPr>
        <w:t>метров от уровня земли.</w:t>
      </w:r>
    </w:p>
    <w:p w14:paraId="1860E59E" w14:textId="77777777" w:rsidR="000A1E12" w:rsidRDefault="006D462E">
      <w:pPr>
        <w:shd w:val="clear" w:color="auto" w:fill="FFFFFF"/>
        <w:spacing w:line="211" w:lineRule="exact"/>
        <w:ind w:left="14" w:right="19" w:firstLine="466"/>
        <w:jc w:val="both"/>
      </w:pPr>
      <w:r>
        <w:rPr>
          <w:rFonts w:eastAsia="Times New Roman"/>
          <w:color w:val="000000"/>
          <w:sz w:val="16"/>
          <w:szCs w:val="16"/>
        </w:rPr>
        <w:t>Не стоит ставить антенну на чердаке под крышей из металлочерепицы: эта экранирующая поверхность препятствует прохождению сигнала.</w:t>
      </w:r>
    </w:p>
    <w:p w14:paraId="5855A6C7" w14:textId="77777777" w:rsidR="000A1E12" w:rsidRDefault="006D462E">
      <w:pPr>
        <w:shd w:val="clear" w:color="auto" w:fill="FFFFFF"/>
        <w:spacing w:line="211" w:lineRule="exact"/>
        <w:ind w:left="19" w:right="14" w:firstLine="461"/>
        <w:jc w:val="both"/>
      </w:pPr>
      <w:r>
        <w:rPr>
          <w:rFonts w:eastAsia="Times New Roman"/>
          <w:color w:val="000000"/>
          <w:spacing w:val="-1"/>
          <w:sz w:val="16"/>
          <w:szCs w:val="16"/>
        </w:rPr>
        <w:t xml:space="preserve">В случае с комнатной антенной лучше всего подойдет подоконник окна, которое выходит в </w:t>
      </w:r>
      <w:r>
        <w:rPr>
          <w:rFonts w:eastAsia="Times New Roman"/>
          <w:color w:val="000000"/>
          <w:sz w:val="16"/>
          <w:szCs w:val="16"/>
        </w:rPr>
        <w:t xml:space="preserve">сторону башни. Если такого окна нет, рекомендуется принять отраженный сигнал. Например, </w:t>
      </w:r>
      <w:r>
        <w:rPr>
          <w:rFonts w:eastAsia="Times New Roman"/>
          <w:color w:val="000000"/>
          <w:spacing w:val="-1"/>
          <w:sz w:val="16"/>
          <w:szCs w:val="16"/>
        </w:rPr>
        <w:t>направить антенну на стену соседнего дома. Иногда придется перенести антенну в другую комнату.</w:t>
      </w:r>
    </w:p>
    <w:p w14:paraId="68EC0BF6" w14:textId="77777777" w:rsidR="000A1E12" w:rsidRDefault="006D462E">
      <w:pPr>
        <w:shd w:val="clear" w:color="auto" w:fill="FFFFFF"/>
        <w:tabs>
          <w:tab w:val="left" w:pos="638"/>
        </w:tabs>
        <w:spacing w:line="211" w:lineRule="exact"/>
        <w:ind w:left="475"/>
      </w:pPr>
      <w:r>
        <w:rPr>
          <w:b/>
          <w:bCs/>
          <w:color w:val="000000"/>
          <w:spacing w:val="-7"/>
          <w:sz w:val="16"/>
          <w:szCs w:val="16"/>
        </w:rPr>
        <w:t>4.</w:t>
      </w:r>
      <w:r>
        <w:rPr>
          <w:b/>
          <w:bCs/>
          <w:color w:val="000000"/>
          <w:sz w:val="16"/>
          <w:szCs w:val="16"/>
        </w:rPr>
        <w:tab/>
      </w:r>
      <w:r>
        <w:rPr>
          <w:rFonts w:eastAsia="Times New Roman"/>
          <w:b/>
          <w:bCs/>
          <w:color w:val="000000"/>
          <w:sz w:val="16"/>
          <w:szCs w:val="16"/>
        </w:rPr>
        <w:t>Ложки, вилки и пивные банки, или о недостатках самодельных антенн</w:t>
      </w:r>
    </w:p>
    <w:p w14:paraId="4293DD3E" w14:textId="77777777" w:rsidR="000A1E12" w:rsidRDefault="006D462E">
      <w:pPr>
        <w:shd w:val="clear" w:color="auto" w:fill="FFFFFF"/>
        <w:spacing w:line="211" w:lineRule="exact"/>
        <w:ind w:left="19" w:right="14" w:firstLine="466"/>
        <w:jc w:val="both"/>
      </w:pPr>
      <w:r>
        <w:rPr>
          <w:rFonts w:eastAsia="Times New Roman"/>
          <w:color w:val="000000"/>
          <w:spacing w:val="1"/>
          <w:sz w:val="16"/>
          <w:szCs w:val="16"/>
        </w:rPr>
        <w:t xml:space="preserve">Жителю поселка Ерофей Павлович Амурской области удалось принять ТВ на столовую </w:t>
      </w:r>
      <w:r>
        <w:rPr>
          <w:rFonts w:eastAsia="Times New Roman"/>
          <w:color w:val="000000"/>
          <w:spacing w:val="-1"/>
          <w:sz w:val="16"/>
          <w:szCs w:val="16"/>
        </w:rPr>
        <w:t>ложку, но сигнал то и дело исчезал.</w:t>
      </w:r>
    </w:p>
    <w:p w14:paraId="3D9B7D8C" w14:textId="77777777" w:rsidR="000A1E12" w:rsidRDefault="006D462E">
      <w:pPr>
        <w:shd w:val="clear" w:color="auto" w:fill="FFFFFF"/>
        <w:spacing w:line="211" w:lineRule="exact"/>
        <w:ind w:left="24" w:right="10" w:firstLine="470"/>
        <w:jc w:val="both"/>
      </w:pPr>
      <w:r>
        <w:rPr>
          <w:rFonts w:eastAsia="Times New Roman"/>
          <w:color w:val="000000"/>
          <w:spacing w:val="5"/>
          <w:sz w:val="16"/>
          <w:szCs w:val="16"/>
        </w:rPr>
        <w:t xml:space="preserve">Самоделки также готовят из алюминиевых столовых вилок, из задних решеток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холодильников, из прокладок головки блока двигателя внутреннего сгорания, из сварочных </w:t>
      </w:r>
      <w:r>
        <w:rPr>
          <w:rFonts w:eastAsia="Times New Roman"/>
          <w:color w:val="000000"/>
          <w:sz w:val="16"/>
          <w:szCs w:val="16"/>
        </w:rPr>
        <w:lastRenderedPageBreak/>
        <w:t>электродов, из рыболовной сети, из гимнастических обручей и даже из пивных банок.</w:t>
      </w:r>
    </w:p>
    <w:p w14:paraId="112C3E87" w14:textId="77777777" w:rsidR="000A1E12" w:rsidRDefault="006D462E">
      <w:pPr>
        <w:shd w:val="clear" w:color="auto" w:fill="FFFFFF"/>
        <w:spacing w:line="211" w:lineRule="exact"/>
        <w:ind w:left="29" w:right="10" w:firstLine="466"/>
        <w:jc w:val="both"/>
      </w:pPr>
      <w:r>
        <w:rPr>
          <w:rFonts w:eastAsia="Times New Roman"/>
          <w:color w:val="000000"/>
          <w:spacing w:val="1"/>
          <w:sz w:val="16"/>
          <w:szCs w:val="16"/>
        </w:rPr>
        <w:t xml:space="preserve">Удачные модели встречаются, но редко, так как требуют достаточных знаний в области </w:t>
      </w:r>
      <w:r>
        <w:rPr>
          <w:rFonts w:eastAsia="Times New Roman"/>
          <w:color w:val="000000"/>
          <w:sz w:val="16"/>
          <w:szCs w:val="16"/>
        </w:rPr>
        <w:t>физики и радиотехники. Для уверенного приема телесигнала рекомендуется принимать сигнал не «на проволочку», а на заводскую сертифицированную антенну.</w:t>
      </w:r>
    </w:p>
    <w:p w14:paraId="69676C46" w14:textId="77777777" w:rsidR="000A1E12" w:rsidRDefault="006D462E">
      <w:pPr>
        <w:shd w:val="clear" w:color="auto" w:fill="FFFFFF"/>
        <w:tabs>
          <w:tab w:val="left" w:pos="638"/>
        </w:tabs>
        <w:spacing w:line="211" w:lineRule="exact"/>
        <w:ind w:left="475"/>
      </w:pPr>
      <w:r>
        <w:rPr>
          <w:b/>
          <w:bCs/>
          <w:color w:val="000000"/>
          <w:spacing w:val="-5"/>
          <w:sz w:val="16"/>
          <w:szCs w:val="16"/>
        </w:rPr>
        <w:t>5.</w:t>
      </w:r>
      <w:r>
        <w:rPr>
          <w:b/>
          <w:bCs/>
          <w:color w:val="000000"/>
          <w:sz w:val="16"/>
          <w:szCs w:val="16"/>
        </w:rPr>
        <w:tab/>
      </w:r>
      <w:r>
        <w:rPr>
          <w:rFonts w:eastAsia="Times New Roman"/>
          <w:b/>
          <w:bCs/>
          <w:color w:val="000000"/>
          <w:sz w:val="16"/>
          <w:szCs w:val="16"/>
        </w:rPr>
        <w:t xml:space="preserve">Береги кабель </w:t>
      </w:r>
      <w:proofErr w:type="spellStart"/>
      <w:r>
        <w:rPr>
          <w:rFonts w:eastAsia="Times New Roman"/>
          <w:b/>
          <w:bCs/>
          <w:color w:val="000000"/>
          <w:sz w:val="16"/>
          <w:szCs w:val="16"/>
        </w:rPr>
        <w:t>снову</w:t>
      </w:r>
      <w:proofErr w:type="spellEnd"/>
      <w:r>
        <w:rPr>
          <w:rFonts w:eastAsia="Times New Roman"/>
          <w:b/>
          <w:bCs/>
          <w:color w:val="000000"/>
          <w:sz w:val="16"/>
          <w:szCs w:val="16"/>
        </w:rPr>
        <w:t>, или почему важно проверять соединения</w:t>
      </w:r>
    </w:p>
    <w:p w14:paraId="3FB1B237" w14:textId="77777777" w:rsidR="000A1E12" w:rsidRDefault="006D462E">
      <w:pPr>
        <w:shd w:val="clear" w:color="auto" w:fill="FFFFFF"/>
        <w:spacing w:line="211" w:lineRule="exact"/>
        <w:ind w:left="24" w:firstLine="475"/>
        <w:jc w:val="both"/>
      </w:pPr>
      <w:r>
        <w:rPr>
          <w:rFonts w:eastAsia="Times New Roman"/>
          <w:color w:val="000000"/>
          <w:spacing w:val="4"/>
          <w:sz w:val="16"/>
          <w:szCs w:val="16"/>
        </w:rPr>
        <w:t xml:space="preserve">Если пропал сигнал, стоит проверить места соединений кабеля между антенной и </w:t>
      </w:r>
      <w:r>
        <w:rPr>
          <w:rFonts w:eastAsia="Times New Roman"/>
          <w:color w:val="000000"/>
          <w:spacing w:val="-2"/>
          <w:sz w:val="16"/>
          <w:szCs w:val="16"/>
        </w:rPr>
        <w:t xml:space="preserve">приемником. Известен случай, когда телезритель зажал антенный кабель мешком картошки. Кабель </w:t>
      </w:r>
      <w:r>
        <w:rPr>
          <w:rFonts w:eastAsia="Times New Roman"/>
          <w:color w:val="000000"/>
          <w:sz w:val="16"/>
          <w:szCs w:val="16"/>
        </w:rPr>
        <w:t>отсоединился от телевизора, и сигнал пропал. Зритель обнаружил это спустя неделю без ТВ.</w:t>
      </w:r>
    </w:p>
    <w:p w14:paraId="1F0EBA54" w14:textId="77777777" w:rsidR="000A1E12" w:rsidRDefault="006D462E">
      <w:pPr>
        <w:shd w:val="clear" w:color="auto" w:fill="FFFFFF"/>
        <w:spacing w:line="211" w:lineRule="exact"/>
        <w:ind w:left="504"/>
      </w:pPr>
      <w:r>
        <w:rPr>
          <w:rFonts w:eastAsia="Times New Roman"/>
          <w:color w:val="000000"/>
          <w:sz w:val="16"/>
          <w:szCs w:val="16"/>
        </w:rPr>
        <w:t>Чем плотнее оплетка кабеля и чем толще центральная жила, тем кабель прочнее.</w:t>
      </w:r>
    </w:p>
    <w:p w14:paraId="130EF3E6" w14:textId="77777777" w:rsidR="000A1E12" w:rsidRDefault="006D462E">
      <w:pPr>
        <w:shd w:val="clear" w:color="auto" w:fill="FFFFFF"/>
        <w:spacing w:before="5" w:line="206" w:lineRule="exact"/>
        <w:ind w:left="29" w:firstLine="466"/>
        <w:jc w:val="both"/>
      </w:pPr>
      <w:r>
        <w:rPr>
          <w:rFonts w:eastAsia="Times New Roman"/>
          <w:color w:val="000000"/>
          <w:sz w:val="16"/>
          <w:szCs w:val="16"/>
        </w:rPr>
        <w:t xml:space="preserve">Причиной неустойчивого приема ТВ может быть поврежденный — окисленный — разъем </w:t>
      </w:r>
      <w:r>
        <w:rPr>
          <w:rFonts w:eastAsia="Times New Roman"/>
          <w:color w:val="000000"/>
          <w:spacing w:val="-1"/>
          <w:sz w:val="16"/>
          <w:szCs w:val="16"/>
        </w:rPr>
        <w:t xml:space="preserve">на телевизоре, к которому присоединяется антенный кабель. Если очистить места присоединений и </w:t>
      </w:r>
      <w:r>
        <w:rPr>
          <w:rFonts w:eastAsia="Times New Roman"/>
          <w:color w:val="000000"/>
          <w:sz w:val="16"/>
          <w:szCs w:val="16"/>
        </w:rPr>
        <w:t>заменить разъем, прием телеканалов восстановится.</w:t>
      </w:r>
    </w:p>
    <w:p w14:paraId="3FAF67B1" w14:textId="77777777" w:rsidR="000A1E12" w:rsidRDefault="006D462E">
      <w:pPr>
        <w:shd w:val="clear" w:color="auto" w:fill="FFFFFF"/>
        <w:spacing w:before="5" w:line="206" w:lineRule="exact"/>
        <w:ind w:left="34" w:right="5" w:firstLine="466"/>
        <w:jc w:val="both"/>
      </w:pPr>
      <w:r>
        <w:rPr>
          <w:rFonts w:eastAsia="Times New Roman"/>
          <w:color w:val="000000"/>
          <w:spacing w:val="-2"/>
          <w:sz w:val="16"/>
          <w:szCs w:val="16"/>
        </w:rPr>
        <w:t xml:space="preserve">В случае проблем с приемом ТВ рекомендуется проверить и место подсоединения антенного </w:t>
      </w:r>
      <w:r>
        <w:rPr>
          <w:rFonts w:eastAsia="Times New Roman"/>
          <w:color w:val="000000"/>
          <w:spacing w:val="1"/>
          <w:sz w:val="16"/>
          <w:szCs w:val="16"/>
        </w:rPr>
        <w:t xml:space="preserve">кабеля к наружной антенне, установленной на крыше дома. Там разъем не менее подвержен </w:t>
      </w:r>
      <w:r>
        <w:rPr>
          <w:rFonts w:eastAsia="Times New Roman"/>
          <w:color w:val="000000"/>
          <w:spacing w:val="-1"/>
          <w:sz w:val="16"/>
          <w:szCs w:val="16"/>
        </w:rPr>
        <w:t>окислению.</w:t>
      </w:r>
    </w:p>
    <w:p w14:paraId="4729C06D" w14:textId="77777777" w:rsidR="006D462E" w:rsidRDefault="006D462E">
      <w:pPr>
        <w:shd w:val="clear" w:color="auto" w:fill="FFFFFF"/>
        <w:spacing w:before="211" w:line="206" w:lineRule="exact"/>
        <w:ind w:left="29" w:firstLine="475"/>
        <w:jc w:val="both"/>
      </w:pPr>
      <w:r>
        <w:rPr>
          <w:rFonts w:eastAsia="Times New Roman"/>
          <w:b/>
          <w:bCs/>
          <w:color w:val="000000"/>
          <w:spacing w:val="2"/>
          <w:sz w:val="16"/>
          <w:szCs w:val="16"/>
        </w:rPr>
        <w:t xml:space="preserve">Подпись к иллюстрации: </w:t>
      </w:r>
      <w:r>
        <w:rPr>
          <w:rFonts w:eastAsia="Times New Roman"/>
          <w:color w:val="000000"/>
          <w:spacing w:val="2"/>
          <w:sz w:val="16"/>
          <w:szCs w:val="16"/>
        </w:rPr>
        <w:t xml:space="preserve">Такую антенну из столовой вилки обнаружили связисты у </w:t>
      </w:r>
      <w:r>
        <w:rPr>
          <w:rFonts w:eastAsia="Times New Roman"/>
          <w:color w:val="000000"/>
          <w:sz w:val="16"/>
          <w:szCs w:val="16"/>
        </w:rPr>
        <w:t xml:space="preserve">зрителя, который жаловался на пропадание сигнала. После замены приемной антенны проблемы </w:t>
      </w:r>
      <w:r>
        <w:rPr>
          <w:rFonts w:eastAsia="Times New Roman"/>
          <w:color w:val="000000"/>
          <w:spacing w:val="-2"/>
          <w:sz w:val="16"/>
          <w:szCs w:val="16"/>
        </w:rPr>
        <w:t>исчезли.</w:t>
      </w:r>
    </w:p>
    <w:sectPr w:rsidR="006D462E">
      <w:pgSz w:w="11909" w:h="16834"/>
      <w:pgMar w:top="1440" w:right="2365" w:bottom="720" w:left="272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19E"/>
    <w:rsid w:val="000A1E12"/>
    <w:rsid w:val="006D462E"/>
    <w:rsid w:val="00722247"/>
    <w:rsid w:val="007B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579C6"/>
  <w15:docId w15:val="{1297173A-815F-4673-9563-92171262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965</Words>
  <Characters>5506</Characters>
  <Application>Microsoft Office Word</Application>
  <DocSecurity>0</DocSecurity>
  <Lines>45</Lines>
  <Paragraphs>12</Paragraphs>
  <ScaleCrop>false</ScaleCrop>
  <Company>WolfishLair</Company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Задерная Наталья Валерьевна</dc:creator>
  <cp:lastModifiedBy>Андрей Колесников</cp:lastModifiedBy>
  <cp:revision>2</cp:revision>
  <dcterms:created xsi:type="dcterms:W3CDTF">2020-07-09T05:35:00Z</dcterms:created>
  <dcterms:modified xsi:type="dcterms:W3CDTF">2020-07-09T05:35:00Z</dcterms:modified>
</cp:coreProperties>
</file>